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006" w:rsidRPr="008C227A" w:rsidRDefault="00210006" w:rsidP="00210006">
      <w:pPr>
        <w:jc w:val="center"/>
        <w:rPr>
          <w:rFonts w:ascii="宋体" w:hAnsi="宋体"/>
          <w:b/>
          <w:color w:val="FF0000"/>
          <w:spacing w:val="120"/>
          <w:w w:val="33"/>
          <w:sz w:val="140"/>
          <w:szCs w:val="140"/>
        </w:rPr>
      </w:pPr>
      <w:r w:rsidRPr="00AB6893">
        <w:rPr>
          <w:rFonts w:ascii="宋体" w:hAnsi="宋体" w:hint="eastAsia"/>
          <w:b/>
          <w:color w:val="FF0000"/>
          <w:spacing w:val="6"/>
          <w:w w:val="41"/>
          <w:kern w:val="0"/>
          <w:sz w:val="140"/>
          <w:szCs w:val="140"/>
          <w:fitText w:val="8136" w:id="-1685965568"/>
        </w:rPr>
        <w:t>安徽医科大学公共卫生学院文</w:t>
      </w:r>
      <w:r w:rsidRPr="00AB6893">
        <w:rPr>
          <w:rFonts w:ascii="宋体" w:hAnsi="宋体" w:hint="eastAsia"/>
          <w:b/>
          <w:color w:val="FF0000"/>
          <w:spacing w:val="8"/>
          <w:w w:val="41"/>
          <w:kern w:val="0"/>
          <w:sz w:val="140"/>
          <w:szCs w:val="140"/>
          <w:fitText w:val="8136" w:id="-1685965568"/>
        </w:rPr>
        <w:t>件</w:t>
      </w:r>
    </w:p>
    <w:p w:rsidR="00210006" w:rsidRPr="00A27A65" w:rsidRDefault="00210006" w:rsidP="00210006"/>
    <w:p w:rsidR="00210006" w:rsidRDefault="00210006" w:rsidP="00210006"/>
    <w:p w:rsidR="00210006" w:rsidRDefault="00210006" w:rsidP="00210006">
      <w:r>
        <w:rPr>
          <w:noProof/>
        </w:rPr>
        <mc:AlternateContent>
          <mc:Choice Requires="wps">
            <w:drawing>
              <wp:anchor distT="0" distB="0" distL="114300" distR="114300" simplePos="0" relativeHeight="251664384" behindDoc="0" locked="0" layoutInCell="1" allowOverlap="1">
                <wp:simplePos x="0" y="0"/>
                <wp:positionH relativeFrom="column">
                  <wp:posOffset>102235</wp:posOffset>
                </wp:positionH>
                <wp:positionV relativeFrom="paragraph">
                  <wp:posOffset>34290</wp:posOffset>
                </wp:positionV>
                <wp:extent cx="5067935" cy="396240"/>
                <wp:effectExtent l="0" t="0" r="1905" b="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935" cy="396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0006" w:rsidRDefault="00210006" w:rsidP="00210006">
                            <w:pPr>
                              <w:jc w:val="center"/>
                              <w:rPr>
                                <w:rFonts w:ascii="仿宋_GB2312" w:eastAsia="仿宋_GB2312"/>
                              </w:rPr>
                            </w:pPr>
                            <w:r>
                              <w:rPr>
                                <w:rFonts w:ascii="仿宋_GB2312" w:eastAsia="仿宋_GB2312" w:hint="eastAsia"/>
                                <w:sz w:val="32"/>
                                <w:szCs w:val="32"/>
                              </w:rPr>
                              <w:t>院字〔202</w:t>
                            </w:r>
                            <w:r w:rsidR="00AB6893">
                              <w:rPr>
                                <w:rFonts w:ascii="仿宋_GB2312" w:eastAsia="仿宋_GB2312"/>
                                <w:sz w:val="32"/>
                                <w:szCs w:val="32"/>
                              </w:rPr>
                              <w:t>1</w:t>
                            </w:r>
                            <w:r>
                              <w:rPr>
                                <w:rFonts w:ascii="仿宋_GB2312" w:eastAsia="仿宋_GB2312" w:hint="eastAsia"/>
                                <w:sz w:val="32"/>
                                <w:szCs w:val="32"/>
                              </w:rPr>
                              <w:t>〕</w:t>
                            </w:r>
                            <w:r w:rsidR="00B655FE">
                              <w:rPr>
                                <w:rFonts w:ascii="仿宋_GB2312" w:eastAsia="仿宋_GB2312" w:hint="eastAsia"/>
                                <w:sz w:val="32"/>
                                <w:szCs w:val="32"/>
                              </w:rPr>
                              <w:t>8</w:t>
                            </w:r>
                            <w:r>
                              <w:rPr>
                                <w:rFonts w:ascii="仿宋_GB2312" w:eastAsia="仿宋_GB2312" w:hint="eastAsia"/>
                                <w:sz w:val="32"/>
                                <w:szCs w:val="32"/>
                              </w:rPr>
                              <w:t>号</w:t>
                            </w:r>
                          </w:p>
                          <w:p w:rsidR="00210006" w:rsidRDefault="00210006" w:rsidP="00210006">
                            <w:pPr>
                              <w:rPr>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8.05pt;margin-top:2.7pt;width:399.05pt;height:3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4hTkgIAABAFAAAOAAAAZHJzL2Uyb0RvYy54bWysVM2O0zAQviPxDpbv3STd9CdR09V2lyKk&#10;5UdaeADXdhqLxDa222RBXOENOHHhznP1ORg7bbcsICFEDo7tGX+eme8bzy66pkZbbqxQssDJWYwR&#10;l1QxIdcFfvN6OZhiZB2RjNRK8gLfcYsv5o8fzVqd86GqVM24QQAibd7qAlfO6TyKLK14Q+yZ0lyC&#10;sVSmIQ6WZh0xQ1pAb+poGMfjqFWGaaMotxZ2r3sjngf8suTUvSxLyx2qCwyxuTCaMK78GM1nJF8b&#10;oitB92GQf4iiIULCpUeoa+II2hjxC1QjqFFWle6MqiZSZSkoDzlANkn8IJvbimgecoHiWH0sk/1/&#10;sPTF9pVBghUYiJKkAYp2Xz7vvn7fffuEpr48rbY5eN1q8HPdQnVAc0jV6htF31ok1VVF5JpfGqPa&#10;ihMG4SX+ZHRytMexHmTVPlcM7iEbpwJQV5rG1w6qgQAdaLo7UsM7hyhsjuLxJDsfYUTBdp6Nh2ng&#10;LiL54bQ21j3lqkF+UmAD1Ad0sr2xzkdD8oOLv8yqWrClqOuwMOvVVW3QloBMluELCTxwq6V3lsof&#10;6xH7HQgS7vA2H26g/UOWQIiLYTZYjqeTQbpMR4NsEk8HcZItsnGcZun18qMPMEnzSjDG5Y2Q/CDB&#10;JP07ivfN0IsniBC1Bc5Gw1FP0R+TjMP3uyQb4aAja9GAJI5OJPfEPpEM0ia5I6Lu59HP4YcqQw0O&#10;/1CVIAPPfK8B1606QPHaWCl2B4IwCvgC1uEZgUmlzHuMWmjJAtt3G2I4RvUzCaLKkhRYRy4s0tFk&#10;CAtzalmdWoikAFVgh1E/vXJ932+0EesKbuplLNUlCLEUQSP3Ue3lC20Xktk/Eb6vT9fB6/4hm/8A&#10;AAD//wMAUEsDBBQABgAIAAAAIQA3PXI12wAAAAcBAAAPAAAAZHJzL2Rvd25yZXYueG1sTI7BToNA&#10;FEX3Jv7D5DVxY+xAQwGRoVETjdvWfsCDeQVS5g1hpoX+veNKlzf35txT7hYziCtNrresIF5HIIgb&#10;q3tuFRy/P55yEM4jaxwsk4IbOdhV93clFtrOvKfrwbciQNgVqKDzfiykdE1HBt3ajsShO9nJoA9x&#10;aqWecA5wM8hNFKXSYM/hocOR3jtqzoeLUXD6mh+3z3P96Y/ZPknfsM9qe1PqYbW8voDwtPi/Mfzq&#10;B3WoglNtL6ydGEJO47BUsE1AhDqPkw2IWkGa5SCrUv73r34AAAD//wMAUEsBAi0AFAAGAAgAAAAh&#10;ALaDOJL+AAAA4QEAABMAAAAAAAAAAAAAAAAAAAAAAFtDb250ZW50X1R5cGVzXS54bWxQSwECLQAU&#10;AAYACAAAACEAOP0h/9YAAACUAQAACwAAAAAAAAAAAAAAAAAvAQAAX3JlbHMvLnJlbHNQSwECLQAU&#10;AAYACAAAACEAPaOIU5ICAAAQBQAADgAAAAAAAAAAAAAAAAAuAgAAZHJzL2Uyb0RvYy54bWxQSwEC&#10;LQAUAAYACAAAACEANz1yNdsAAAAHAQAADwAAAAAAAAAAAAAAAADsBAAAZHJzL2Rvd25yZXYueG1s&#10;UEsFBgAAAAAEAAQA8wAAAPQFAAAAAA==&#10;" stroked="f">
                <v:textbox>
                  <w:txbxContent>
                    <w:p w:rsidR="00210006" w:rsidRDefault="00210006" w:rsidP="00210006">
                      <w:pPr>
                        <w:jc w:val="center"/>
                        <w:rPr>
                          <w:rFonts w:ascii="仿宋_GB2312" w:eastAsia="仿宋_GB2312"/>
                        </w:rPr>
                      </w:pPr>
                      <w:r>
                        <w:rPr>
                          <w:rFonts w:ascii="仿宋_GB2312" w:eastAsia="仿宋_GB2312" w:hint="eastAsia"/>
                          <w:sz w:val="32"/>
                          <w:szCs w:val="32"/>
                        </w:rPr>
                        <w:t>院字〔202</w:t>
                      </w:r>
                      <w:r w:rsidR="00AB6893">
                        <w:rPr>
                          <w:rFonts w:ascii="仿宋_GB2312" w:eastAsia="仿宋_GB2312"/>
                          <w:sz w:val="32"/>
                          <w:szCs w:val="32"/>
                        </w:rPr>
                        <w:t>1</w:t>
                      </w:r>
                      <w:r>
                        <w:rPr>
                          <w:rFonts w:ascii="仿宋_GB2312" w:eastAsia="仿宋_GB2312" w:hint="eastAsia"/>
                          <w:sz w:val="32"/>
                          <w:szCs w:val="32"/>
                        </w:rPr>
                        <w:t>〕</w:t>
                      </w:r>
                      <w:r w:rsidR="00B655FE">
                        <w:rPr>
                          <w:rFonts w:ascii="仿宋_GB2312" w:eastAsia="仿宋_GB2312" w:hint="eastAsia"/>
                          <w:sz w:val="32"/>
                          <w:szCs w:val="32"/>
                        </w:rPr>
                        <w:t>8</w:t>
                      </w:r>
                      <w:r>
                        <w:rPr>
                          <w:rFonts w:ascii="仿宋_GB2312" w:eastAsia="仿宋_GB2312" w:hint="eastAsia"/>
                          <w:sz w:val="32"/>
                          <w:szCs w:val="32"/>
                        </w:rPr>
                        <w:t>号</w:t>
                      </w:r>
                    </w:p>
                    <w:p w:rsidR="00210006" w:rsidRDefault="00210006" w:rsidP="00210006">
                      <w:pPr>
                        <w:rPr>
                          <w:szCs w:val="32"/>
                        </w:rPr>
                      </w:pPr>
                    </w:p>
                  </w:txbxContent>
                </v:textbox>
              </v:shape>
            </w:pict>
          </mc:Fallback>
        </mc:AlternateContent>
      </w:r>
    </w:p>
    <w:p w:rsidR="00210006" w:rsidRDefault="00210006" w:rsidP="00210006"/>
    <w:p w:rsidR="00210006" w:rsidRDefault="00210006" w:rsidP="00210006"/>
    <w:p w:rsidR="00210006" w:rsidRDefault="00B655FE" w:rsidP="00210006">
      <w:bookmarkStart w:id="0" w:name="_GoBack"/>
      <w:r>
        <w:rPr>
          <w:noProof/>
        </w:rPr>
        <mc:AlternateContent>
          <mc:Choice Requires="wpc">
            <w:drawing>
              <wp:anchor distT="0" distB="0" distL="114300" distR="114300" simplePos="0" relativeHeight="251658240" behindDoc="0" locked="0" layoutInCell="1" allowOverlap="1" wp14:anchorId="7856E250" wp14:editId="383509C7">
                <wp:simplePos x="0" y="0"/>
                <wp:positionH relativeFrom="column">
                  <wp:posOffset>-31115</wp:posOffset>
                </wp:positionH>
                <wp:positionV relativeFrom="paragraph">
                  <wp:posOffset>158115</wp:posOffset>
                </wp:positionV>
                <wp:extent cx="5257800" cy="3119120"/>
                <wp:effectExtent l="0" t="19050" r="19050" b="0"/>
                <wp:wrapNone/>
                <wp:docPr id="2" name="画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Line 5"/>
                        <wps:cNvCnPr>
                          <a:cxnSpLocks noChangeShapeType="1"/>
                        </wps:cNvCnPr>
                        <wps:spPr bwMode="auto">
                          <a:xfrm>
                            <a:off x="0" y="0"/>
                            <a:ext cx="5257800" cy="635"/>
                          </a:xfrm>
                          <a:prstGeom prst="line">
                            <a:avLst/>
                          </a:prstGeom>
                          <a:noFill/>
                          <a:ln w="31750">
                            <a:solidFill>
                              <a:srgbClr val="FF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2CE9DFE5" id="画布 2" o:spid="_x0000_s1026" editas="canvas" style="position:absolute;left:0;text-align:left;margin-left:-2.45pt;margin-top:12.45pt;width:414pt;height:245.6pt;z-index:251658240" coordsize="52578,31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XvFSQIAANkEAAAOAAAAZHJzL2Uyb0RvYy54bWysVE2P2jAQvVfqf7ByhyQQWDYirKqE9LJt&#10;kXb7A4ztJFYT27INAVX97x07hIX2UrXl4Phj5vmN3xvWT6euRUemDZciC+JpFCAmiKRc1Fnw9bWc&#10;rAJkLBYUt1KwLDgzEzxt3r9b9yplM9nIljKNAESYtFdZ0Fir0jA0pGEdNlOpmIDDSuoOW1jqOqQa&#10;94DeteEsipZhLzVVWhJmDOwWw2Gw8fhVxYj9UlWGWdRmAXCzftR+3Lsx3KxxWmusGk4uNPBfsOgw&#10;F3DpFarAFqOD5r9BdZxoaWRlp0R2oawqTpivAaqJo1+qybE4YuOLIfA6I0GY/Ufcfe14C1nytoXX&#10;CAE9dXvu24M+zB234j5o2PGxl5hegYBGXaU0/0bxpcGK+cpNSj4fdxpxCv4KkMAd2OiZC4YWTj13&#10;LwTkYqcdRXISL+pZkm8GCZk3WNTMQ72eFaTFLgNY36S4hVGAv+8/SQox+GCll/JU6c5Bgkjo5B1z&#10;vjqGnSwisLmYLR5WERiLwNly7hmFOB1TlTb2I5MdcpMsaIG1h8bHZ2MdFZyOIXfv654X9Vkwjx8W&#10;kc8wsuXUSeTijK73eavREYOryzKCny8MTm7DtDwICrfgtGGYbi9zi3k7zOH2QVeoBvi4QFeXt+33&#10;x+hxu9qukkkyW24nSVQUkw9lnkyWJXAq5kWeF/EPRy1O0oZTyoRjN7ZQnPyZ/JdmHsx/baI3M96j&#10;+wcDiuPXk/ZyOgUHL+wlPe/0KDM40gvu28enXXrdNejt2ke9/SNtfgIAAP//AwBQSwMEFAAGAAgA&#10;AAAhABT8+07hAAAACQEAAA8AAABkcnMvZG93bnJldi54bWxMj8FOwzAQRO9I/IO1SNxaJyGkIWRT&#10;ISQQogegjcTVjd0kwl5HsdsEvh73BKfRakYzb8v1bDQ7qdH1lhDiZQRMUWNlTy1CvXta5MCcFySF&#10;tqQQvpWDdXV5UYpC2ok+1GnrWxZKyBUCofN+KDh3TaeMcEs7KArewY5G+HCOLZejmEK50TyJoowb&#10;0VNY6MSgHjvVfG2PBiFNDjp/f842Py91Pb1+pv0qeusRr6/mh3tgXs3+Lwxn/IAOVWDa2yNJxzTC&#10;Ir0LSYTkrMHPk5sY2B7hNs5i4FXJ/39Q/QIAAP//AwBQSwECLQAUAAYACAAAACEAtoM4kv4AAADh&#10;AQAAEwAAAAAAAAAAAAAAAAAAAAAAW0NvbnRlbnRfVHlwZXNdLnhtbFBLAQItABQABgAIAAAAIQA4&#10;/SH/1gAAAJQBAAALAAAAAAAAAAAAAAAAAC8BAABfcmVscy8ucmVsc1BLAQItABQABgAIAAAAIQB3&#10;lXvFSQIAANkEAAAOAAAAAAAAAAAAAAAAAC4CAABkcnMvZTJvRG9jLnhtbFBLAQItABQABgAIAAAA&#10;IQAU/PtO4QAAAAkBAAAPAAAAAAAAAAAAAAAAAKMEAABkcnMvZG93bnJldi54bWxQSwUGAAAAAAQA&#10;BADzAAAAsQ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578;height:31191;visibility:visible;mso-wrap-style:square">
                  <v:fill o:detectmouseclick="t"/>
                  <v:path o:connecttype="none"/>
                </v:shape>
                <v:line id="Line 5" o:spid="_x0000_s1028" style="position:absolute;visibility:visible;mso-wrap-style:square" from="0,0" to="525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HTTwAAAANoAAAAPAAAAZHJzL2Rvd25yZXYueG1sRE9Ni8Iw&#10;EL0v+B/CCF4WTdeDSjWKCMIeRFl3QbyNzZgUm0lpotZ/b4QFT8Pjfc5s0bpK3KgJpWcFX4MMBHHh&#10;dclGwd/vuj8BESKyxsozKXhQgMW88zHDXPs7/9BtH41IIRxyVGBjrHMpQ2HJYRj4mjhxZ984jAk2&#10;RuoG7yncVXKYZSPpsOTUYLGmlaXisr86BaHa2M/d4bg1p3j0FzOabMfFRqlet11OQURq41v87/7W&#10;aT68XnldOX8CAAD//wMAUEsBAi0AFAAGAAgAAAAhANvh9svuAAAAhQEAABMAAAAAAAAAAAAAAAAA&#10;AAAAAFtDb250ZW50X1R5cGVzXS54bWxQSwECLQAUAAYACAAAACEAWvQsW78AAAAVAQAACwAAAAAA&#10;AAAAAAAAAAAfAQAAX3JlbHMvLnJlbHNQSwECLQAUAAYACAAAACEACnB008AAAADaAAAADwAAAAAA&#10;AAAAAAAAAAAHAgAAZHJzL2Rvd25yZXYueG1sUEsFBgAAAAADAAMAtwAAAPQCAAAAAA==&#10;" strokecolor="red" strokeweight="2.5pt"/>
              </v:group>
            </w:pict>
          </mc:Fallback>
        </mc:AlternateContent>
      </w:r>
      <w:bookmarkEnd w:id="0"/>
    </w:p>
    <w:p w:rsidR="00210006" w:rsidRDefault="00210006" w:rsidP="00210006"/>
    <w:p w:rsidR="007B1236" w:rsidRPr="00B655FE" w:rsidRDefault="00B655FE" w:rsidP="00B655FE">
      <w:pPr>
        <w:widowControl/>
        <w:jc w:val="center"/>
        <w:rPr>
          <w:rFonts w:ascii="黑体" w:eastAsia="黑体" w:hAnsiTheme="minorEastAsia" w:cs="宋体"/>
          <w:b/>
          <w:bCs/>
          <w:color w:val="2A2D2F"/>
          <w:kern w:val="36"/>
          <w:sz w:val="36"/>
          <w:szCs w:val="36"/>
        </w:rPr>
      </w:pPr>
      <w:r w:rsidRPr="00B655FE">
        <w:rPr>
          <w:rFonts w:ascii="黑体" w:eastAsia="黑体" w:hAnsiTheme="minorEastAsia" w:cs="宋体" w:hint="eastAsia"/>
          <w:b/>
          <w:bCs/>
          <w:color w:val="2A2D2F"/>
          <w:kern w:val="36"/>
          <w:sz w:val="36"/>
          <w:szCs w:val="36"/>
        </w:rPr>
        <w:t>安徽医科大学公共卫生学院预防医学科研实验中心安全教育管理规定（试行）</w:t>
      </w:r>
    </w:p>
    <w:p w:rsidR="002437B7" w:rsidRPr="00B655FE" w:rsidRDefault="002437B7" w:rsidP="00827E3F">
      <w:pPr>
        <w:widowControl/>
        <w:jc w:val="center"/>
        <w:rPr>
          <w:rFonts w:ascii="黑体" w:eastAsia="黑体" w:hAnsiTheme="minorEastAsia" w:cs="宋体"/>
          <w:b/>
          <w:bCs/>
          <w:color w:val="2A2D2F"/>
          <w:kern w:val="36"/>
          <w:sz w:val="36"/>
          <w:szCs w:val="36"/>
        </w:rPr>
      </w:pPr>
    </w:p>
    <w:p w:rsidR="007B1236" w:rsidRDefault="007B1236" w:rsidP="00CA5E5F">
      <w:pPr>
        <w:widowControl/>
        <w:ind w:firstLine="420"/>
        <w:jc w:val="left"/>
        <w:rPr>
          <w:rFonts w:ascii="仿宋_GB2312" w:eastAsia="仿宋_GB2312" w:hAnsi="微软雅黑" w:cs="宋体"/>
          <w:kern w:val="0"/>
          <w:sz w:val="32"/>
          <w:szCs w:val="32"/>
        </w:rPr>
      </w:pPr>
      <w:r w:rsidRPr="00827E3F">
        <w:rPr>
          <w:rFonts w:ascii="仿宋_GB2312" w:eastAsia="仿宋_GB2312" w:hAnsi="微软雅黑" w:cs="宋体" w:hint="eastAsia"/>
          <w:kern w:val="0"/>
          <w:sz w:val="32"/>
          <w:szCs w:val="32"/>
        </w:rPr>
        <w:t>为加强实验室管理，维护正常的科研、研发和</w:t>
      </w:r>
      <w:r w:rsidR="00CA5E5F" w:rsidRPr="00827E3F">
        <w:rPr>
          <w:rFonts w:ascii="仿宋_GB2312" w:eastAsia="仿宋_GB2312" w:hAnsi="微软雅黑" w:cs="宋体" w:hint="eastAsia"/>
          <w:kern w:val="0"/>
          <w:sz w:val="32"/>
          <w:szCs w:val="32"/>
        </w:rPr>
        <w:t>工作</w:t>
      </w:r>
      <w:r w:rsidR="0026170B">
        <w:rPr>
          <w:rFonts w:ascii="仿宋_GB2312" w:eastAsia="仿宋_GB2312" w:hAnsi="微软雅黑" w:cs="宋体" w:hint="eastAsia"/>
          <w:kern w:val="0"/>
          <w:sz w:val="32"/>
          <w:szCs w:val="32"/>
        </w:rPr>
        <w:t>秩序，保障师生员工的人身安全和公共</w:t>
      </w:r>
      <w:r w:rsidRPr="00827E3F">
        <w:rPr>
          <w:rFonts w:ascii="仿宋_GB2312" w:eastAsia="仿宋_GB2312" w:hAnsi="微软雅黑" w:cs="宋体" w:hint="eastAsia"/>
          <w:kern w:val="0"/>
          <w:sz w:val="32"/>
          <w:szCs w:val="32"/>
        </w:rPr>
        <w:t>财产安全，根据相关法律法规精神，并结合</w:t>
      </w:r>
      <w:r w:rsidR="00CA5E5F" w:rsidRPr="00827E3F">
        <w:rPr>
          <w:rFonts w:ascii="仿宋_GB2312" w:eastAsia="仿宋_GB2312" w:hAnsi="微软雅黑" w:cs="宋体" w:hint="eastAsia"/>
          <w:kern w:val="0"/>
          <w:sz w:val="32"/>
          <w:szCs w:val="32"/>
        </w:rPr>
        <w:t>预防医学科研实验中心</w:t>
      </w:r>
      <w:r w:rsidR="0034213E" w:rsidRPr="00827E3F">
        <w:rPr>
          <w:rFonts w:ascii="仿宋_GB2312" w:eastAsia="仿宋_GB2312" w:hAnsi="微软雅黑" w:cs="宋体" w:hint="eastAsia"/>
          <w:kern w:val="0"/>
          <w:sz w:val="32"/>
          <w:szCs w:val="32"/>
        </w:rPr>
        <w:t>（以下简称中心）</w:t>
      </w:r>
      <w:r w:rsidRPr="00827E3F">
        <w:rPr>
          <w:rFonts w:ascii="仿宋_GB2312" w:eastAsia="仿宋_GB2312" w:hAnsi="微软雅黑" w:cs="宋体" w:hint="eastAsia"/>
          <w:kern w:val="0"/>
          <w:sz w:val="32"/>
          <w:szCs w:val="32"/>
        </w:rPr>
        <w:t>的实际情况，制定本规定。</w:t>
      </w:r>
    </w:p>
    <w:p w:rsidR="0026170B" w:rsidRDefault="0026170B" w:rsidP="0026170B">
      <w:pPr>
        <w:widowControl/>
        <w:jc w:val="left"/>
        <w:rPr>
          <w:rFonts w:ascii="仿宋_GB2312" w:eastAsia="仿宋_GB2312" w:hAnsi="微软雅黑" w:cs="宋体"/>
          <w:kern w:val="0"/>
          <w:sz w:val="32"/>
          <w:szCs w:val="32"/>
        </w:rPr>
      </w:pPr>
    </w:p>
    <w:p w:rsidR="0026170B" w:rsidRPr="0026170B" w:rsidRDefault="0026170B" w:rsidP="0026170B">
      <w:pPr>
        <w:widowControl/>
        <w:jc w:val="center"/>
        <w:rPr>
          <w:rFonts w:ascii="仿宋_GB2312" w:eastAsia="仿宋_GB2312" w:hAnsi="微软雅黑" w:cs="宋体"/>
          <w:b/>
          <w:kern w:val="0"/>
          <w:sz w:val="32"/>
          <w:szCs w:val="32"/>
        </w:rPr>
      </w:pPr>
      <w:r w:rsidRPr="0026170B">
        <w:rPr>
          <w:rFonts w:ascii="仿宋_GB2312" w:eastAsia="仿宋_GB2312" w:hAnsi="微软雅黑" w:cs="宋体" w:hint="eastAsia"/>
          <w:b/>
          <w:kern w:val="0"/>
          <w:sz w:val="32"/>
          <w:szCs w:val="32"/>
        </w:rPr>
        <w:t>第一章 总则</w:t>
      </w:r>
    </w:p>
    <w:p w:rsidR="007B1236" w:rsidRDefault="007B1236" w:rsidP="0026170B">
      <w:pPr>
        <w:widowControl/>
        <w:ind w:firstLine="420"/>
        <w:jc w:val="left"/>
        <w:rPr>
          <w:rFonts w:ascii="仿宋_GB2312" w:eastAsia="仿宋_GB2312" w:hAnsi="微软雅黑" w:cs="宋体"/>
          <w:kern w:val="0"/>
          <w:sz w:val="32"/>
          <w:szCs w:val="32"/>
        </w:rPr>
      </w:pPr>
      <w:r w:rsidRPr="0026170B">
        <w:rPr>
          <w:rFonts w:ascii="仿宋_GB2312" w:eastAsia="仿宋_GB2312" w:hAnsi="微软雅黑" w:cs="宋体" w:hint="eastAsia"/>
          <w:b/>
          <w:kern w:val="0"/>
          <w:sz w:val="32"/>
          <w:szCs w:val="32"/>
        </w:rPr>
        <w:t>第</w:t>
      </w:r>
      <w:r w:rsidR="0026170B" w:rsidRPr="0026170B">
        <w:rPr>
          <w:rFonts w:ascii="仿宋_GB2312" w:eastAsia="仿宋_GB2312" w:hAnsi="微软雅黑" w:cs="宋体" w:hint="eastAsia"/>
          <w:b/>
          <w:kern w:val="0"/>
          <w:sz w:val="32"/>
          <w:szCs w:val="32"/>
        </w:rPr>
        <w:t>一</w:t>
      </w:r>
      <w:r w:rsidRPr="0026170B">
        <w:rPr>
          <w:rFonts w:ascii="仿宋_GB2312" w:eastAsia="仿宋_GB2312" w:hAnsi="微软雅黑" w:cs="宋体" w:hint="eastAsia"/>
          <w:b/>
          <w:kern w:val="0"/>
          <w:sz w:val="32"/>
          <w:szCs w:val="32"/>
        </w:rPr>
        <w:t>条</w:t>
      </w:r>
      <w:r w:rsidRPr="00827E3F">
        <w:rPr>
          <w:rFonts w:ascii="仿宋_GB2312" w:eastAsia="仿宋_GB2312" w:hAnsi="微软雅黑" w:cs="宋体" w:hint="eastAsia"/>
          <w:kern w:val="0"/>
          <w:sz w:val="32"/>
          <w:szCs w:val="32"/>
        </w:rPr>
        <w:t xml:space="preserve"> </w:t>
      </w:r>
      <w:r w:rsidR="0026170B">
        <w:rPr>
          <w:rFonts w:ascii="仿宋_GB2312" w:eastAsia="仿宋_GB2312" w:hAnsi="微软雅黑" w:cs="宋体" w:hint="eastAsia"/>
          <w:kern w:val="0"/>
          <w:sz w:val="32"/>
          <w:szCs w:val="32"/>
        </w:rPr>
        <w:t>实验室安全教育的主要任务是</w:t>
      </w:r>
      <w:r w:rsidRPr="00827E3F">
        <w:rPr>
          <w:rFonts w:ascii="仿宋_GB2312" w:eastAsia="仿宋_GB2312" w:hAnsi="微软雅黑" w:cs="宋体" w:hint="eastAsia"/>
          <w:kern w:val="0"/>
          <w:sz w:val="32"/>
          <w:szCs w:val="32"/>
        </w:rPr>
        <w:t>宣传贯彻国家有关实验室安全管理的方针、政策、法律和法规，实施安全教育及管理；引导师生员工树立安全</w:t>
      </w:r>
      <w:r w:rsidRPr="00714884">
        <w:rPr>
          <w:rFonts w:ascii="仿宋_GB2312" w:eastAsia="仿宋_GB2312" w:hAnsi="微软雅黑" w:cs="宋体" w:hint="eastAsia"/>
          <w:kern w:val="0"/>
          <w:sz w:val="32"/>
          <w:szCs w:val="32"/>
        </w:rPr>
        <w:t>观念</w:t>
      </w:r>
      <w:r w:rsidRPr="00827E3F">
        <w:rPr>
          <w:rFonts w:ascii="仿宋_GB2312" w:eastAsia="仿宋_GB2312" w:hAnsi="微软雅黑" w:cs="宋体" w:hint="eastAsia"/>
          <w:kern w:val="0"/>
          <w:sz w:val="32"/>
          <w:szCs w:val="32"/>
        </w:rPr>
        <w:t>，并能正确处理实验室安全突发事故，</w:t>
      </w:r>
      <w:r w:rsidR="00D014FC">
        <w:rPr>
          <w:rFonts w:ascii="仿宋_GB2312" w:eastAsia="仿宋_GB2312" w:hAnsi="微软雅黑" w:cs="宋体" w:hint="eastAsia"/>
          <w:kern w:val="0"/>
          <w:sz w:val="32"/>
          <w:szCs w:val="32"/>
        </w:rPr>
        <w:t>控制和</w:t>
      </w:r>
      <w:r w:rsidRPr="00827E3F">
        <w:rPr>
          <w:rFonts w:ascii="仿宋_GB2312" w:eastAsia="仿宋_GB2312" w:hAnsi="微软雅黑" w:cs="宋体" w:hint="eastAsia"/>
          <w:kern w:val="0"/>
          <w:sz w:val="32"/>
          <w:szCs w:val="32"/>
        </w:rPr>
        <w:t>减少实验室安全事故的危害和影响。</w:t>
      </w:r>
    </w:p>
    <w:p w:rsidR="0026170B" w:rsidRDefault="0026170B" w:rsidP="0026170B">
      <w:pPr>
        <w:widowControl/>
        <w:ind w:firstLine="420"/>
        <w:jc w:val="left"/>
        <w:rPr>
          <w:rFonts w:ascii="仿宋_GB2312" w:eastAsia="仿宋_GB2312" w:hAnsi="微软雅黑" w:cs="宋体"/>
          <w:kern w:val="0"/>
          <w:sz w:val="32"/>
          <w:szCs w:val="32"/>
        </w:rPr>
      </w:pPr>
    </w:p>
    <w:p w:rsidR="0026170B" w:rsidRPr="0026170B" w:rsidRDefault="0026170B" w:rsidP="0026170B">
      <w:pPr>
        <w:widowControl/>
        <w:jc w:val="center"/>
        <w:rPr>
          <w:rFonts w:ascii="仿宋_GB2312" w:eastAsia="仿宋_GB2312" w:hAnsi="微软雅黑" w:cs="宋体"/>
          <w:b/>
          <w:kern w:val="0"/>
          <w:sz w:val="32"/>
          <w:szCs w:val="32"/>
        </w:rPr>
      </w:pPr>
      <w:r w:rsidRPr="0026170B">
        <w:rPr>
          <w:rFonts w:ascii="仿宋_GB2312" w:eastAsia="仿宋_GB2312" w:hAnsi="微软雅黑" w:cs="宋体" w:hint="eastAsia"/>
          <w:b/>
          <w:kern w:val="0"/>
          <w:sz w:val="32"/>
          <w:szCs w:val="32"/>
        </w:rPr>
        <w:t>第</w:t>
      </w:r>
      <w:r>
        <w:rPr>
          <w:rFonts w:ascii="仿宋_GB2312" w:eastAsia="仿宋_GB2312" w:hAnsi="微软雅黑" w:cs="宋体" w:hint="eastAsia"/>
          <w:b/>
          <w:kern w:val="0"/>
          <w:sz w:val="32"/>
          <w:szCs w:val="32"/>
        </w:rPr>
        <w:t>二</w:t>
      </w:r>
      <w:r w:rsidRPr="0026170B">
        <w:rPr>
          <w:rFonts w:ascii="仿宋_GB2312" w:eastAsia="仿宋_GB2312" w:hAnsi="微软雅黑" w:cs="宋体" w:hint="eastAsia"/>
          <w:b/>
          <w:kern w:val="0"/>
          <w:sz w:val="32"/>
          <w:szCs w:val="32"/>
        </w:rPr>
        <w:t xml:space="preserve">章 </w:t>
      </w:r>
      <w:r>
        <w:rPr>
          <w:rFonts w:ascii="仿宋_GB2312" w:eastAsia="仿宋_GB2312" w:hAnsi="微软雅黑" w:cs="宋体" w:hint="eastAsia"/>
          <w:b/>
          <w:kern w:val="0"/>
          <w:sz w:val="32"/>
          <w:szCs w:val="32"/>
        </w:rPr>
        <w:t>教育内容与形式</w:t>
      </w:r>
    </w:p>
    <w:p w:rsidR="007B1236" w:rsidRPr="00827E3F" w:rsidRDefault="007B1236" w:rsidP="0047135D">
      <w:pPr>
        <w:widowControl/>
        <w:ind w:firstLine="420"/>
        <w:jc w:val="left"/>
        <w:rPr>
          <w:rFonts w:ascii="仿宋_GB2312" w:eastAsia="仿宋_GB2312" w:hAnsi="微软雅黑" w:cs="宋体"/>
          <w:kern w:val="0"/>
          <w:sz w:val="32"/>
          <w:szCs w:val="32"/>
        </w:rPr>
      </w:pPr>
      <w:r w:rsidRPr="0026170B">
        <w:rPr>
          <w:rFonts w:ascii="仿宋_GB2312" w:eastAsia="仿宋_GB2312" w:hAnsi="微软雅黑" w:cs="宋体" w:hint="eastAsia"/>
          <w:b/>
          <w:kern w:val="0"/>
          <w:sz w:val="32"/>
          <w:szCs w:val="32"/>
        </w:rPr>
        <w:lastRenderedPageBreak/>
        <w:t>第</w:t>
      </w:r>
      <w:r w:rsidR="0026170B" w:rsidRPr="0026170B">
        <w:rPr>
          <w:rFonts w:ascii="仿宋_GB2312" w:eastAsia="仿宋_GB2312" w:hAnsi="微软雅黑" w:cs="宋体" w:hint="eastAsia"/>
          <w:b/>
          <w:kern w:val="0"/>
          <w:sz w:val="32"/>
          <w:szCs w:val="32"/>
        </w:rPr>
        <w:t>二</w:t>
      </w:r>
      <w:r w:rsidRPr="0026170B">
        <w:rPr>
          <w:rFonts w:ascii="仿宋_GB2312" w:eastAsia="仿宋_GB2312" w:hAnsi="微软雅黑" w:cs="宋体" w:hint="eastAsia"/>
          <w:b/>
          <w:kern w:val="0"/>
          <w:sz w:val="32"/>
          <w:szCs w:val="32"/>
        </w:rPr>
        <w:t>条</w:t>
      </w:r>
      <w:r w:rsidR="0047135D" w:rsidRPr="00827E3F">
        <w:rPr>
          <w:rFonts w:ascii="仿宋_GB2312" w:eastAsia="仿宋_GB2312" w:hAnsi="微软雅黑" w:cs="宋体" w:hint="eastAsia"/>
          <w:kern w:val="0"/>
          <w:sz w:val="32"/>
          <w:szCs w:val="32"/>
        </w:rPr>
        <w:t xml:space="preserve"> </w:t>
      </w:r>
      <w:r w:rsidRPr="00827E3F">
        <w:rPr>
          <w:rFonts w:ascii="仿宋_GB2312" w:eastAsia="仿宋_GB2312" w:hAnsi="微软雅黑" w:cs="宋体" w:hint="eastAsia"/>
          <w:kern w:val="0"/>
          <w:sz w:val="32"/>
          <w:szCs w:val="32"/>
        </w:rPr>
        <w:t>实验室安全教育包括思想教育、法制教育、安全知识教育、安全技能教育以及预防教育等。其中，以预防教育为主，并结合事故发生后的应急处理教育，本着保护人员、减少损失、明确责任及实事求是的原则，做好实验室安全教育工作。</w:t>
      </w:r>
    </w:p>
    <w:p w:rsidR="007B1236" w:rsidRPr="00827E3F" w:rsidRDefault="007B1236" w:rsidP="0062797B">
      <w:pPr>
        <w:widowControl/>
        <w:ind w:firstLine="420"/>
        <w:jc w:val="left"/>
        <w:rPr>
          <w:rFonts w:ascii="仿宋_GB2312" w:eastAsia="仿宋_GB2312" w:hAnsi="微软雅黑" w:cs="宋体"/>
          <w:kern w:val="0"/>
          <w:sz w:val="32"/>
          <w:szCs w:val="32"/>
        </w:rPr>
      </w:pPr>
      <w:r w:rsidRPr="0026170B">
        <w:rPr>
          <w:rFonts w:ascii="仿宋_GB2312" w:eastAsia="仿宋_GB2312" w:hAnsi="微软雅黑" w:cs="宋体" w:hint="eastAsia"/>
          <w:b/>
          <w:kern w:val="0"/>
          <w:sz w:val="32"/>
          <w:szCs w:val="32"/>
        </w:rPr>
        <w:t>第</w:t>
      </w:r>
      <w:r w:rsidR="0026170B" w:rsidRPr="0026170B">
        <w:rPr>
          <w:rFonts w:ascii="仿宋_GB2312" w:eastAsia="仿宋_GB2312" w:hAnsi="微软雅黑" w:cs="宋体" w:hint="eastAsia"/>
          <w:b/>
          <w:kern w:val="0"/>
          <w:sz w:val="32"/>
          <w:szCs w:val="32"/>
        </w:rPr>
        <w:t>三</w:t>
      </w:r>
      <w:r w:rsidRPr="0026170B">
        <w:rPr>
          <w:rFonts w:ascii="仿宋_GB2312" w:eastAsia="仿宋_GB2312" w:hAnsi="微软雅黑" w:cs="宋体" w:hint="eastAsia"/>
          <w:b/>
          <w:kern w:val="0"/>
          <w:sz w:val="32"/>
          <w:szCs w:val="32"/>
        </w:rPr>
        <w:t>条</w:t>
      </w:r>
      <w:r w:rsidRPr="00827E3F">
        <w:rPr>
          <w:rFonts w:ascii="仿宋_GB2312" w:eastAsia="仿宋_GB2312" w:hAnsi="微软雅黑" w:cs="宋体" w:hint="eastAsia"/>
          <w:kern w:val="0"/>
          <w:sz w:val="32"/>
          <w:szCs w:val="32"/>
        </w:rPr>
        <w:t xml:space="preserve"> 实验室安全预防教育的</w:t>
      </w:r>
      <w:r w:rsidR="00CF4F77">
        <w:rPr>
          <w:rFonts w:ascii="仿宋_GB2312" w:eastAsia="仿宋_GB2312" w:hAnsi="微软雅黑" w:cs="宋体" w:hint="eastAsia"/>
          <w:kern w:val="0"/>
          <w:sz w:val="32"/>
          <w:szCs w:val="32"/>
        </w:rPr>
        <w:t>内容，包括防火、防爆、防毒、防触电、防盗、防泄密、防溢水、安全使用各种仪器设备、环境污染的避免与消除</w:t>
      </w:r>
      <w:r w:rsidRPr="00827E3F">
        <w:rPr>
          <w:rFonts w:ascii="仿宋_GB2312" w:eastAsia="仿宋_GB2312" w:hAnsi="微软雅黑" w:cs="宋体" w:hint="eastAsia"/>
          <w:kern w:val="0"/>
          <w:sz w:val="32"/>
          <w:szCs w:val="32"/>
        </w:rPr>
        <w:t>以及事故的处理与自我保护等。</w:t>
      </w:r>
    </w:p>
    <w:p w:rsidR="00CF4F77" w:rsidRPr="00CF4F77" w:rsidRDefault="007B1236" w:rsidP="00F65717">
      <w:pPr>
        <w:widowControl/>
        <w:ind w:firstLine="420"/>
        <w:jc w:val="left"/>
        <w:rPr>
          <w:rFonts w:ascii="仿宋_GB2312" w:eastAsia="仿宋_GB2312" w:hAnsi="微软雅黑" w:cs="宋体"/>
          <w:kern w:val="0"/>
          <w:sz w:val="32"/>
          <w:szCs w:val="32"/>
        </w:rPr>
      </w:pPr>
      <w:r w:rsidRPr="00CF4F77">
        <w:rPr>
          <w:rFonts w:ascii="仿宋_GB2312" w:eastAsia="仿宋_GB2312" w:hAnsi="微软雅黑" w:cs="宋体" w:hint="eastAsia"/>
          <w:b/>
          <w:kern w:val="0"/>
          <w:sz w:val="32"/>
          <w:szCs w:val="32"/>
        </w:rPr>
        <w:t>第</w:t>
      </w:r>
      <w:r w:rsidR="00CF4F77" w:rsidRPr="00CF4F77">
        <w:rPr>
          <w:rFonts w:ascii="仿宋_GB2312" w:eastAsia="仿宋_GB2312" w:hAnsi="微软雅黑" w:cs="宋体" w:hint="eastAsia"/>
          <w:b/>
          <w:kern w:val="0"/>
          <w:sz w:val="32"/>
          <w:szCs w:val="32"/>
        </w:rPr>
        <w:t>四</w:t>
      </w:r>
      <w:r w:rsidRPr="00CF4F77">
        <w:rPr>
          <w:rFonts w:ascii="仿宋_GB2312" w:eastAsia="仿宋_GB2312" w:hAnsi="微软雅黑" w:cs="宋体" w:hint="eastAsia"/>
          <w:b/>
          <w:kern w:val="0"/>
          <w:sz w:val="32"/>
          <w:szCs w:val="32"/>
        </w:rPr>
        <w:t>条</w:t>
      </w:r>
      <w:r w:rsidR="00F65717">
        <w:rPr>
          <w:rFonts w:ascii="仿宋_GB2312" w:eastAsia="仿宋_GB2312" w:hAnsi="微软雅黑" w:cs="宋体" w:hint="eastAsia"/>
          <w:kern w:val="0"/>
          <w:sz w:val="32"/>
          <w:szCs w:val="32"/>
        </w:rPr>
        <w:t xml:space="preserve"> </w:t>
      </w:r>
      <w:r w:rsidR="00CF4F77" w:rsidRPr="00827E3F">
        <w:rPr>
          <w:rFonts w:ascii="仿宋_GB2312" w:eastAsia="仿宋_GB2312" w:hAnsi="微软雅黑" w:cs="宋体" w:hint="eastAsia"/>
          <w:kern w:val="0"/>
          <w:sz w:val="32"/>
          <w:szCs w:val="32"/>
        </w:rPr>
        <w:t>实验室安全教育</w:t>
      </w:r>
      <w:r w:rsidR="00F65717">
        <w:rPr>
          <w:rFonts w:ascii="仿宋_GB2312" w:eastAsia="仿宋_GB2312" w:hAnsi="微软雅黑" w:cs="宋体" w:hint="eastAsia"/>
          <w:kern w:val="0"/>
          <w:sz w:val="32"/>
          <w:szCs w:val="32"/>
        </w:rPr>
        <w:t>可采用</w:t>
      </w:r>
      <w:r w:rsidR="00F65717" w:rsidRPr="00827E3F">
        <w:rPr>
          <w:rFonts w:ascii="仿宋_GB2312" w:eastAsia="仿宋_GB2312" w:hAnsi="微软雅黑" w:cs="宋体" w:hint="eastAsia"/>
          <w:kern w:val="0"/>
          <w:sz w:val="32"/>
          <w:szCs w:val="32"/>
        </w:rPr>
        <w:t>安全教育片</w:t>
      </w:r>
      <w:r w:rsidR="00F65717">
        <w:rPr>
          <w:rFonts w:ascii="仿宋_GB2312" w:eastAsia="仿宋_GB2312" w:hAnsi="微软雅黑" w:cs="宋体" w:hint="eastAsia"/>
          <w:kern w:val="0"/>
          <w:sz w:val="32"/>
          <w:szCs w:val="32"/>
        </w:rPr>
        <w:t>、</w:t>
      </w:r>
      <w:r w:rsidR="00F65717" w:rsidRPr="00827E3F">
        <w:rPr>
          <w:rFonts w:ascii="仿宋_GB2312" w:eastAsia="仿宋_GB2312" w:hAnsi="微软雅黑" w:cs="宋体" w:hint="eastAsia"/>
          <w:kern w:val="0"/>
          <w:sz w:val="32"/>
          <w:szCs w:val="32"/>
        </w:rPr>
        <w:t>开设教育讲座、印制实验室安全手册</w:t>
      </w:r>
      <w:r w:rsidR="00F65717">
        <w:rPr>
          <w:rFonts w:ascii="仿宋_GB2312" w:eastAsia="仿宋_GB2312" w:hAnsi="微软雅黑" w:cs="宋体" w:hint="eastAsia"/>
          <w:kern w:val="0"/>
          <w:sz w:val="32"/>
          <w:szCs w:val="32"/>
        </w:rPr>
        <w:t>、</w:t>
      </w:r>
      <w:r w:rsidR="00F65717" w:rsidRPr="00827E3F">
        <w:rPr>
          <w:rFonts w:ascii="仿宋_GB2312" w:eastAsia="仿宋_GB2312" w:hAnsi="微软雅黑" w:cs="宋体" w:hint="eastAsia"/>
          <w:kern w:val="0"/>
          <w:sz w:val="32"/>
          <w:szCs w:val="32"/>
        </w:rPr>
        <w:t>安全管理和技术培训</w:t>
      </w:r>
      <w:r w:rsidR="00F65717">
        <w:rPr>
          <w:rFonts w:ascii="仿宋_GB2312" w:eastAsia="仿宋_GB2312" w:hAnsi="微软雅黑" w:cs="宋体" w:hint="eastAsia"/>
          <w:kern w:val="0"/>
          <w:sz w:val="32"/>
          <w:szCs w:val="32"/>
        </w:rPr>
        <w:t>、</w:t>
      </w:r>
      <w:r w:rsidR="00F65717" w:rsidRPr="00827E3F">
        <w:rPr>
          <w:rFonts w:ascii="仿宋_GB2312" w:eastAsia="仿宋_GB2312" w:hAnsi="微软雅黑" w:cs="宋体" w:hint="eastAsia"/>
          <w:kern w:val="0"/>
          <w:sz w:val="32"/>
          <w:szCs w:val="32"/>
        </w:rPr>
        <w:t>组织突发事故模拟演练及其他形式。</w:t>
      </w:r>
      <w:r w:rsidR="00CF4F77" w:rsidRPr="00827E3F">
        <w:rPr>
          <w:rFonts w:ascii="仿宋_GB2312" w:eastAsia="仿宋_GB2312" w:hAnsi="微软雅黑" w:cs="宋体" w:hint="eastAsia"/>
          <w:kern w:val="0"/>
          <w:sz w:val="32"/>
          <w:szCs w:val="32"/>
        </w:rPr>
        <w:t>根据具体对象、专业，制定适合各自特点的教育与</w:t>
      </w:r>
      <w:r w:rsidR="00F65717">
        <w:rPr>
          <w:rFonts w:ascii="仿宋_GB2312" w:eastAsia="仿宋_GB2312" w:hAnsi="微软雅黑" w:cs="宋体" w:hint="eastAsia"/>
          <w:kern w:val="0"/>
          <w:sz w:val="32"/>
          <w:szCs w:val="32"/>
        </w:rPr>
        <w:t>培训计划；组织学习</w:t>
      </w:r>
      <w:r w:rsidR="000B468D">
        <w:rPr>
          <w:rFonts w:ascii="仿宋_GB2312" w:eastAsia="仿宋_GB2312" w:hAnsi="微软雅黑" w:cs="宋体" w:hint="eastAsia"/>
          <w:kern w:val="0"/>
          <w:sz w:val="32"/>
          <w:szCs w:val="32"/>
        </w:rPr>
        <w:t>典型</w:t>
      </w:r>
      <w:r w:rsidR="00F65717">
        <w:rPr>
          <w:rFonts w:ascii="仿宋_GB2312" w:eastAsia="仿宋_GB2312" w:hAnsi="微软雅黑" w:cs="宋体" w:hint="eastAsia"/>
          <w:kern w:val="0"/>
          <w:sz w:val="32"/>
          <w:szCs w:val="32"/>
        </w:rPr>
        <w:t>事故案例，弄清事故原因和教训，</w:t>
      </w:r>
      <w:r w:rsidR="00CF4F77" w:rsidRPr="00827E3F">
        <w:rPr>
          <w:rFonts w:ascii="仿宋_GB2312" w:eastAsia="仿宋_GB2312" w:hAnsi="微软雅黑" w:cs="宋体" w:hint="eastAsia"/>
          <w:kern w:val="0"/>
          <w:sz w:val="32"/>
          <w:szCs w:val="32"/>
        </w:rPr>
        <w:t>联系实际制定加强安全工作的措施。</w:t>
      </w:r>
    </w:p>
    <w:p w:rsidR="007B1236" w:rsidRPr="00827E3F" w:rsidRDefault="007B1236" w:rsidP="00004D9A">
      <w:pPr>
        <w:widowControl/>
        <w:ind w:firstLine="420"/>
        <w:jc w:val="left"/>
        <w:rPr>
          <w:rFonts w:ascii="仿宋_GB2312" w:eastAsia="仿宋_GB2312" w:hAnsi="微软雅黑" w:cs="宋体"/>
          <w:kern w:val="0"/>
          <w:sz w:val="32"/>
          <w:szCs w:val="32"/>
        </w:rPr>
      </w:pPr>
      <w:r w:rsidRPr="00CF4F77">
        <w:rPr>
          <w:rFonts w:ascii="仿宋_GB2312" w:eastAsia="仿宋_GB2312" w:hAnsi="微软雅黑" w:cs="宋体" w:hint="eastAsia"/>
          <w:b/>
          <w:kern w:val="0"/>
          <w:sz w:val="32"/>
          <w:szCs w:val="32"/>
        </w:rPr>
        <w:t>第</w:t>
      </w:r>
      <w:r w:rsidR="00CF4F77" w:rsidRPr="00CF4F77">
        <w:rPr>
          <w:rFonts w:ascii="仿宋_GB2312" w:eastAsia="仿宋_GB2312" w:hAnsi="微软雅黑" w:cs="宋体" w:hint="eastAsia"/>
          <w:b/>
          <w:kern w:val="0"/>
          <w:sz w:val="32"/>
          <w:szCs w:val="32"/>
        </w:rPr>
        <w:t>五</w:t>
      </w:r>
      <w:r w:rsidRPr="00CF4F77">
        <w:rPr>
          <w:rFonts w:ascii="仿宋_GB2312" w:eastAsia="仿宋_GB2312" w:hAnsi="微软雅黑" w:cs="宋体" w:hint="eastAsia"/>
          <w:b/>
          <w:kern w:val="0"/>
          <w:sz w:val="32"/>
          <w:szCs w:val="32"/>
        </w:rPr>
        <w:t>条</w:t>
      </w:r>
      <w:r w:rsidR="00004D9A" w:rsidRPr="00827E3F">
        <w:rPr>
          <w:rFonts w:ascii="仿宋_GB2312" w:eastAsia="仿宋_GB2312" w:hAnsi="微软雅黑" w:cs="宋体" w:hint="eastAsia"/>
          <w:kern w:val="0"/>
          <w:sz w:val="32"/>
          <w:szCs w:val="32"/>
        </w:rPr>
        <w:t xml:space="preserve"> </w:t>
      </w:r>
      <w:r w:rsidR="000B468D">
        <w:rPr>
          <w:rFonts w:ascii="仿宋_GB2312" w:eastAsia="仿宋_GB2312" w:hAnsi="微软雅黑" w:cs="宋体"/>
          <w:kern w:val="0"/>
          <w:sz w:val="32"/>
          <w:szCs w:val="32"/>
        </w:rPr>
        <w:t>将</w:t>
      </w:r>
      <w:r w:rsidR="00CF4F77">
        <w:rPr>
          <w:rFonts w:ascii="仿宋_GB2312" w:eastAsia="仿宋_GB2312" w:hAnsi="微软雅黑" w:cs="宋体" w:hint="eastAsia"/>
          <w:kern w:val="0"/>
          <w:sz w:val="32"/>
          <w:szCs w:val="32"/>
        </w:rPr>
        <w:t>安全法律法规、安全知识、安全制度、操作规程</w:t>
      </w:r>
      <w:r w:rsidRPr="00827E3F">
        <w:rPr>
          <w:rFonts w:ascii="仿宋_GB2312" w:eastAsia="仿宋_GB2312" w:hAnsi="微软雅黑" w:cs="宋体" w:hint="eastAsia"/>
          <w:kern w:val="0"/>
          <w:sz w:val="32"/>
          <w:szCs w:val="32"/>
        </w:rPr>
        <w:t>以及实验室事故应急预案等内容列为业务学习的内容之一，纳入相应的工作计划中。</w:t>
      </w:r>
    </w:p>
    <w:p w:rsidR="007B1236" w:rsidRPr="00827E3F" w:rsidRDefault="00994E24" w:rsidP="00FD363D">
      <w:pPr>
        <w:widowControl/>
        <w:ind w:firstLine="420"/>
        <w:jc w:val="left"/>
        <w:rPr>
          <w:rFonts w:ascii="仿宋_GB2312" w:eastAsia="仿宋_GB2312" w:hAnsi="微软雅黑" w:cs="宋体"/>
          <w:kern w:val="0"/>
          <w:sz w:val="32"/>
          <w:szCs w:val="32"/>
        </w:rPr>
      </w:pPr>
      <w:r w:rsidRPr="00F65717">
        <w:rPr>
          <w:rFonts w:ascii="仿宋_GB2312" w:eastAsia="仿宋_GB2312" w:hAnsi="微软雅黑" w:cs="宋体" w:hint="eastAsia"/>
          <w:b/>
          <w:kern w:val="0"/>
          <w:sz w:val="32"/>
          <w:szCs w:val="32"/>
        </w:rPr>
        <w:t>第</w:t>
      </w:r>
      <w:r w:rsidR="00B17832">
        <w:rPr>
          <w:rFonts w:ascii="仿宋_GB2312" w:eastAsia="仿宋_GB2312" w:hAnsi="微软雅黑" w:cs="宋体" w:hint="eastAsia"/>
          <w:b/>
          <w:kern w:val="0"/>
          <w:sz w:val="32"/>
          <w:szCs w:val="32"/>
        </w:rPr>
        <w:t>六</w:t>
      </w:r>
      <w:r w:rsidR="007B1236" w:rsidRPr="00F65717">
        <w:rPr>
          <w:rFonts w:ascii="仿宋_GB2312" w:eastAsia="仿宋_GB2312" w:hAnsi="微软雅黑" w:cs="宋体" w:hint="eastAsia"/>
          <w:b/>
          <w:kern w:val="0"/>
          <w:sz w:val="32"/>
          <w:szCs w:val="32"/>
        </w:rPr>
        <w:t>条</w:t>
      </w:r>
      <w:r w:rsidR="00F65717">
        <w:rPr>
          <w:rFonts w:ascii="仿宋_GB2312" w:eastAsia="仿宋_GB2312" w:hAnsi="微软雅黑" w:cs="宋体" w:hint="eastAsia"/>
          <w:kern w:val="0"/>
          <w:sz w:val="32"/>
          <w:szCs w:val="32"/>
        </w:rPr>
        <w:t xml:space="preserve"> </w:t>
      </w:r>
      <w:r w:rsidR="007B1236" w:rsidRPr="00827E3F">
        <w:rPr>
          <w:rFonts w:ascii="仿宋_GB2312" w:eastAsia="仿宋_GB2312" w:hAnsi="微软雅黑" w:cs="宋体" w:hint="eastAsia"/>
          <w:kern w:val="0"/>
          <w:sz w:val="32"/>
          <w:szCs w:val="32"/>
        </w:rPr>
        <w:t>制定</w:t>
      </w:r>
      <w:r w:rsidR="00F65717">
        <w:rPr>
          <w:rFonts w:ascii="仿宋_GB2312" w:eastAsia="仿宋_GB2312" w:hAnsi="微软雅黑" w:cs="宋体" w:hint="eastAsia"/>
          <w:kern w:val="0"/>
          <w:sz w:val="32"/>
          <w:szCs w:val="32"/>
        </w:rPr>
        <w:t>实验室安全条例和安全操作规程等安全管理制度，</w:t>
      </w:r>
      <w:r w:rsidR="007B1236" w:rsidRPr="00827E3F">
        <w:rPr>
          <w:rFonts w:ascii="仿宋_GB2312" w:eastAsia="仿宋_GB2312" w:hAnsi="微软雅黑" w:cs="宋体" w:hint="eastAsia"/>
          <w:kern w:val="0"/>
          <w:sz w:val="32"/>
          <w:szCs w:val="32"/>
        </w:rPr>
        <w:t>张挂宣传并由专人负责予以监督执行。</w:t>
      </w:r>
    </w:p>
    <w:p w:rsidR="007B1236" w:rsidRDefault="007B1236" w:rsidP="006C497E">
      <w:pPr>
        <w:widowControl/>
        <w:ind w:firstLine="420"/>
        <w:jc w:val="left"/>
        <w:rPr>
          <w:rFonts w:ascii="仿宋_GB2312" w:eastAsia="仿宋_GB2312" w:hAnsi="微软雅黑" w:cs="宋体"/>
          <w:kern w:val="0"/>
          <w:sz w:val="32"/>
          <w:szCs w:val="32"/>
        </w:rPr>
      </w:pPr>
      <w:r w:rsidRPr="00F65717">
        <w:rPr>
          <w:rFonts w:ascii="仿宋_GB2312" w:eastAsia="仿宋_GB2312" w:hAnsi="微软雅黑" w:cs="宋体" w:hint="eastAsia"/>
          <w:b/>
          <w:kern w:val="0"/>
          <w:sz w:val="32"/>
          <w:szCs w:val="32"/>
        </w:rPr>
        <w:t>第</w:t>
      </w:r>
      <w:r w:rsidR="00B17832">
        <w:rPr>
          <w:rFonts w:ascii="仿宋_GB2312" w:eastAsia="仿宋_GB2312" w:hAnsi="微软雅黑" w:cs="宋体" w:hint="eastAsia"/>
          <w:b/>
          <w:kern w:val="0"/>
          <w:sz w:val="32"/>
          <w:szCs w:val="32"/>
        </w:rPr>
        <w:t>七</w:t>
      </w:r>
      <w:r w:rsidRPr="00F65717">
        <w:rPr>
          <w:rFonts w:ascii="仿宋_GB2312" w:eastAsia="仿宋_GB2312" w:hAnsi="微软雅黑" w:cs="宋体" w:hint="eastAsia"/>
          <w:b/>
          <w:kern w:val="0"/>
          <w:sz w:val="32"/>
          <w:szCs w:val="32"/>
        </w:rPr>
        <w:t>条</w:t>
      </w:r>
      <w:r w:rsidR="00FD363D" w:rsidRPr="00827E3F">
        <w:rPr>
          <w:rFonts w:ascii="仿宋_GB2312" w:eastAsia="仿宋_GB2312" w:hAnsi="微软雅黑" w:cs="宋体" w:hint="eastAsia"/>
          <w:kern w:val="0"/>
          <w:sz w:val="32"/>
          <w:szCs w:val="32"/>
        </w:rPr>
        <w:t xml:space="preserve"> </w:t>
      </w:r>
      <w:r w:rsidRPr="00827E3F">
        <w:rPr>
          <w:rFonts w:ascii="仿宋_GB2312" w:eastAsia="仿宋_GB2312" w:hAnsi="微软雅黑" w:cs="宋体" w:hint="eastAsia"/>
          <w:kern w:val="0"/>
          <w:sz w:val="32"/>
          <w:szCs w:val="32"/>
        </w:rPr>
        <w:t>安全教育除了结合专业实验安全教育外，还应</w:t>
      </w:r>
      <w:r w:rsidR="00FE52EE" w:rsidRPr="00827E3F">
        <w:rPr>
          <w:rFonts w:ascii="仿宋_GB2312" w:eastAsia="仿宋_GB2312" w:hAnsi="微软雅黑" w:cs="宋体" w:hint="eastAsia"/>
          <w:kern w:val="0"/>
          <w:sz w:val="32"/>
          <w:szCs w:val="32"/>
        </w:rPr>
        <w:t>因地制宜、因时制宜</w:t>
      </w:r>
      <w:r w:rsidR="006C497E" w:rsidRPr="00827E3F">
        <w:rPr>
          <w:rFonts w:ascii="仿宋_GB2312" w:eastAsia="仿宋_GB2312" w:hAnsi="微软雅黑" w:cs="宋体" w:hint="eastAsia"/>
          <w:kern w:val="0"/>
          <w:sz w:val="32"/>
          <w:szCs w:val="32"/>
        </w:rPr>
        <w:t>地融入</w:t>
      </w:r>
      <w:r w:rsidRPr="00827E3F">
        <w:rPr>
          <w:rFonts w:ascii="仿宋_GB2312" w:eastAsia="仿宋_GB2312" w:hAnsi="微软雅黑" w:cs="宋体" w:hint="eastAsia"/>
          <w:kern w:val="0"/>
          <w:sz w:val="32"/>
          <w:szCs w:val="32"/>
        </w:rPr>
        <w:t>各种教育活动和日常生活中，特别</w:t>
      </w:r>
      <w:r w:rsidR="00203122">
        <w:rPr>
          <w:rFonts w:ascii="仿宋_GB2312" w:eastAsia="仿宋_GB2312" w:hAnsi="微软雅黑" w:cs="宋体" w:hint="eastAsia"/>
          <w:kern w:val="0"/>
          <w:sz w:val="32"/>
          <w:szCs w:val="32"/>
        </w:rPr>
        <w:t>是节假日前适时进行，并</w:t>
      </w:r>
      <w:r w:rsidRPr="00827E3F">
        <w:rPr>
          <w:rFonts w:ascii="仿宋_GB2312" w:eastAsia="仿宋_GB2312" w:hAnsi="微软雅黑" w:cs="宋体" w:hint="eastAsia"/>
          <w:kern w:val="0"/>
          <w:sz w:val="32"/>
          <w:szCs w:val="32"/>
        </w:rPr>
        <w:t>利用发生的安全事故</w:t>
      </w:r>
      <w:r w:rsidR="006C497E" w:rsidRPr="00827E3F">
        <w:rPr>
          <w:rFonts w:ascii="仿宋_GB2312" w:eastAsia="仿宋_GB2312" w:hAnsi="微软雅黑" w:cs="宋体" w:hint="eastAsia"/>
          <w:kern w:val="0"/>
          <w:sz w:val="32"/>
          <w:szCs w:val="32"/>
        </w:rPr>
        <w:t>开展教育</w:t>
      </w:r>
      <w:r w:rsidRPr="00827E3F">
        <w:rPr>
          <w:rFonts w:ascii="仿宋_GB2312" w:eastAsia="仿宋_GB2312" w:hAnsi="微软雅黑" w:cs="宋体" w:hint="eastAsia"/>
          <w:kern w:val="0"/>
          <w:sz w:val="32"/>
          <w:szCs w:val="32"/>
        </w:rPr>
        <w:t>，防患于未然。</w:t>
      </w:r>
    </w:p>
    <w:p w:rsidR="00B17832" w:rsidRPr="00827E3F" w:rsidRDefault="00B17832" w:rsidP="00B17832">
      <w:pPr>
        <w:widowControl/>
        <w:ind w:firstLine="420"/>
        <w:jc w:val="left"/>
        <w:rPr>
          <w:rFonts w:ascii="仿宋_GB2312" w:eastAsia="仿宋_GB2312" w:hAnsi="微软雅黑" w:cs="宋体"/>
          <w:kern w:val="0"/>
          <w:sz w:val="32"/>
          <w:szCs w:val="32"/>
        </w:rPr>
      </w:pPr>
      <w:r w:rsidRPr="00CF4F77">
        <w:rPr>
          <w:rFonts w:ascii="仿宋_GB2312" w:eastAsia="仿宋_GB2312" w:hAnsi="微软雅黑" w:cs="宋体" w:hint="eastAsia"/>
          <w:b/>
          <w:kern w:val="0"/>
          <w:sz w:val="32"/>
          <w:szCs w:val="32"/>
        </w:rPr>
        <w:lastRenderedPageBreak/>
        <w:t>第</w:t>
      </w:r>
      <w:r>
        <w:rPr>
          <w:rFonts w:ascii="仿宋_GB2312" w:eastAsia="仿宋_GB2312" w:hAnsi="微软雅黑" w:cs="宋体" w:hint="eastAsia"/>
          <w:b/>
          <w:kern w:val="0"/>
          <w:sz w:val="32"/>
          <w:szCs w:val="32"/>
        </w:rPr>
        <w:t>八</w:t>
      </w:r>
      <w:r w:rsidRPr="00CF4F77">
        <w:rPr>
          <w:rFonts w:ascii="仿宋_GB2312" w:eastAsia="仿宋_GB2312" w:hAnsi="微软雅黑" w:cs="宋体" w:hint="eastAsia"/>
          <w:b/>
          <w:kern w:val="0"/>
          <w:sz w:val="32"/>
          <w:szCs w:val="32"/>
        </w:rPr>
        <w:t>条</w:t>
      </w:r>
      <w:r>
        <w:rPr>
          <w:rFonts w:ascii="仿宋_GB2312" w:eastAsia="仿宋_GB2312" w:hAnsi="微软雅黑" w:cs="宋体" w:hint="eastAsia"/>
          <w:kern w:val="0"/>
          <w:sz w:val="32"/>
          <w:szCs w:val="32"/>
        </w:rPr>
        <w:t xml:space="preserve"> </w:t>
      </w:r>
      <w:r w:rsidRPr="00647EFC">
        <w:rPr>
          <w:rFonts w:ascii="仿宋_GB2312" w:eastAsia="仿宋_GB2312" w:hAnsi="微软雅黑" w:cs="宋体" w:hint="eastAsia"/>
          <w:kern w:val="0"/>
          <w:sz w:val="32"/>
          <w:szCs w:val="32"/>
        </w:rPr>
        <w:t>新进实验</w:t>
      </w:r>
      <w:r w:rsidRPr="002E7113">
        <w:rPr>
          <w:rFonts w:ascii="仿宋_GB2312" w:eastAsia="仿宋_GB2312" w:hAnsi="微软雅黑" w:cs="宋体" w:hint="eastAsia"/>
          <w:kern w:val="0"/>
          <w:sz w:val="32"/>
          <w:szCs w:val="32"/>
        </w:rPr>
        <w:t>人员</w:t>
      </w:r>
      <w:r w:rsidRPr="00827E3F">
        <w:rPr>
          <w:rFonts w:ascii="仿宋_GB2312" w:eastAsia="仿宋_GB2312" w:hAnsi="微软雅黑" w:cs="宋体" w:hint="eastAsia"/>
          <w:kern w:val="0"/>
          <w:sz w:val="32"/>
          <w:szCs w:val="32"/>
        </w:rPr>
        <w:t>及学生必须先接受安全教育培训，进行紧急突发事故处理方法、自救互救常识以及紧急电话（如110、119、120等）使用常识的教育，掌握基本安全知识和技能后方可进入实验室工作、学习。因工作需要换岗的人员，上岗前必须进行再教育培训。</w:t>
      </w:r>
    </w:p>
    <w:p w:rsidR="00B17832" w:rsidRPr="00B17832" w:rsidRDefault="00C931E7" w:rsidP="006C497E">
      <w:pPr>
        <w:widowControl/>
        <w:ind w:firstLine="420"/>
        <w:jc w:val="left"/>
        <w:rPr>
          <w:rFonts w:ascii="仿宋_GB2312" w:eastAsia="仿宋_GB2312" w:hAnsi="微软雅黑" w:cs="宋体"/>
          <w:kern w:val="0"/>
          <w:sz w:val="32"/>
          <w:szCs w:val="32"/>
        </w:rPr>
      </w:pPr>
      <w:r>
        <w:rPr>
          <w:rFonts w:ascii="仿宋_GB2312" w:eastAsia="仿宋_GB2312" w:hAnsi="微软雅黑" w:cs="宋体"/>
          <w:kern w:val="0"/>
          <w:sz w:val="32"/>
          <w:szCs w:val="32"/>
        </w:rPr>
        <w:t>对违反</w:t>
      </w:r>
      <w:r>
        <w:rPr>
          <w:rFonts w:ascii="仿宋_GB2312" w:eastAsia="仿宋_GB2312" w:hAnsi="微软雅黑" w:cs="宋体" w:hint="eastAsia"/>
          <w:kern w:val="0"/>
          <w:sz w:val="32"/>
          <w:szCs w:val="32"/>
        </w:rPr>
        <w:t>《</w:t>
      </w:r>
      <w:r w:rsidRPr="00C931E7">
        <w:rPr>
          <w:rFonts w:ascii="仿宋_GB2312" w:eastAsia="仿宋_GB2312" w:hAnsi="微软雅黑" w:cs="宋体" w:hint="eastAsia"/>
          <w:kern w:val="0"/>
          <w:sz w:val="32"/>
          <w:szCs w:val="32"/>
        </w:rPr>
        <w:t>预防医学科研中心实验室安全管理规定</w:t>
      </w:r>
      <w:r>
        <w:rPr>
          <w:rFonts w:ascii="仿宋_GB2312" w:eastAsia="仿宋_GB2312" w:hAnsi="微软雅黑" w:cs="宋体" w:hint="eastAsia"/>
          <w:kern w:val="0"/>
          <w:sz w:val="32"/>
          <w:szCs w:val="32"/>
        </w:rPr>
        <w:t>》</w:t>
      </w:r>
      <w:r w:rsidR="009D2427">
        <w:rPr>
          <w:rFonts w:ascii="仿宋_GB2312" w:eastAsia="仿宋_GB2312" w:hAnsi="微软雅黑" w:cs="宋体" w:hint="eastAsia"/>
          <w:kern w:val="0"/>
          <w:sz w:val="32"/>
          <w:szCs w:val="32"/>
        </w:rPr>
        <w:t>任一条款的实验人员，</w:t>
      </w:r>
      <w:r w:rsidR="009927D2">
        <w:rPr>
          <w:rFonts w:ascii="仿宋_GB2312" w:eastAsia="仿宋_GB2312" w:hAnsi="微软雅黑" w:cs="宋体" w:hint="eastAsia"/>
          <w:kern w:val="0"/>
          <w:sz w:val="32"/>
          <w:szCs w:val="32"/>
        </w:rPr>
        <w:t>将追究相关责任，并</w:t>
      </w:r>
      <w:r w:rsidR="009D2427">
        <w:rPr>
          <w:rFonts w:ascii="仿宋_GB2312" w:eastAsia="仿宋_GB2312" w:hAnsi="微软雅黑" w:cs="宋体" w:hint="eastAsia"/>
          <w:kern w:val="0"/>
          <w:sz w:val="32"/>
          <w:szCs w:val="32"/>
        </w:rPr>
        <w:t>取消实验室准入资格</w:t>
      </w:r>
      <w:r w:rsidR="005F5E43">
        <w:rPr>
          <w:rFonts w:ascii="仿宋_GB2312" w:eastAsia="仿宋_GB2312" w:hAnsi="微软雅黑" w:cs="宋体" w:hint="eastAsia"/>
          <w:kern w:val="0"/>
          <w:sz w:val="32"/>
          <w:szCs w:val="32"/>
        </w:rPr>
        <w:t>半年。</w:t>
      </w:r>
    </w:p>
    <w:p w:rsidR="007B1236" w:rsidRDefault="007B1236" w:rsidP="00E56F15">
      <w:pPr>
        <w:widowControl/>
        <w:ind w:firstLine="420"/>
        <w:jc w:val="left"/>
        <w:rPr>
          <w:rFonts w:ascii="仿宋_GB2312" w:eastAsia="仿宋_GB2312" w:hAnsi="微软雅黑" w:cs="宋体"/>
          <w:kern w:val="0"/>
          <w:sz w:val="32"/>
          <w:szCs w:val="32"/>
        </w:rPr>
      </w:pPr>
      <w:r w:rsidRPr="00F65717">
        <w:rPr>
          <w:rFonts w:ascii="仿宋_GB2312" w:eastAsia="仿宋_GB2312" w:hAnsi="微软雅黑" w:cs="宋体" w:hint="eastAsia"/>
          <w:b/>
          <w:kern w:val="0"/>
          <w:sz w:val="32"/>
          <w:szCs w:val="32"/>
        </w:rPr>
        <w:t>第</w:t>
      </w:r>
      <w:r w:rsidR="00F65717" w:rsidRPr="00F65717">
        <w:rPr>
          <w:rFonts w:ascii="仿宋_GB2312" w:eastAsia="仿宋_GB2312" w:hAnsi="微软雅黑" w:cs="宋体" w:hint="eastAsia"/>
          <w:b/>
          <w:kern w:val="0"/>
          <w:sz w:val="32"/>
          <w:szCs w:val="32"/>
        </w:rPr>
        <w:t>九</w:t>
      </w:r>
      <w:r w:rsidRPr="00F65717">
        <w:rPr>
          <w:rFonts w:ascii="仿宋_GB2312" w:eastAsia="仿宋_GB2312" w:hAnsi="微软雅黑" w:cs="宋体" w:hint="eastAsia"/>
          <w:b/>
          <w:kern w:val="0"/>
          <w:sz w:val="32"/>
          <w:szCs w:val="32"/>
        </w:rPr>
        <w:t>条</w:t>
      </w:r>
      <w:r w:rsidR="00FF38A9" w:rsidRPr="00827E3F">
        <w:rPr>
          <w:rFonts w:ascii="仿宋_GB2312" w:eastAsia="仿宋_GB2312" w:hAnsi="微软雅黑" w:cs="宋体" w:hint="eastAsia"/>
          <w:kern w:val="0"/>
          <w:sz w:val="32"/>
          <w:szCs w:val="32"/>
        </w:rPr>
        <w:t xml:space="preserve"> 对</w:t>
      </w:r>
      <w:r w:rsidRPr="00827E3F">
        <w:rPr>
          <w:rFonts w:ascii="仿宋_GB2312" w:eastAsia="仿宋_GB2312" w:hAnsi="微软雅黑" w:cs="宋体" w:hint="eastAsia"/>
          <w:kern w:val="0"/>
          <w:sz w:val="32"/>
          <w:szCs w:val="32"/>
        </w:rPr>
        <w:t>承担</w:t>
      </w:r>
      <w:r w:rsidR="00FF38A9" w:rsidRPr="00827E3F">
        <w:rPr>
          <w:rFonts w:ascii="仿宋_GB2312" w:eastAsia="仿宋_GB2312" w:hAnsi="微软雅黑" w:cs="宋体" w:hint="eastAsia"/>
          <w:kern w:val="0"/>
          <w:sz w:val="32"/>
          <w:szCs w:val="32"/>
        </w:rPr>
        <w:t>的</w:t>
      </w:r>
      <w:r w:rsidRPr="00827E3F">
        <w:rPr>
          <w:rFonts w:ascii="仿宋_GB2312" w:eastAsia="仿宋_GB2312" w:hAnsi="微软雅黑" w:cs="宋体" w:hint="eastAsia"/>
          <w:kern w:val="0"/>
          <w:sz w:val="32"/>
          <w:szCs w:val="32"/>
        </w:rPr>
        <w:t>涉密科研项目，应经常对实验室工作人员进行保密安全教育，定期对保密工作的执行情况进行认真检查，杜绝泄密事故。</w:t>
      </w:r>
    </w:p>
    <w:p w:rsidR="00F65717" w:rsidRPr="00827E3F" w:rsidRDefault="00F65717" w:rsidP="004C04EB">
      <w:pPr>
        <w:widowControl/>
        <w:jc w:val="left"/>
        <w:rPr>
          <w:rFonts w:ascii="仿宋_GB2312" w:eastAsia="仿宋_GB2312" w:hAnsi="微软雅黑" w:cs="宋体"/>
          <w:kern w:val="0"/>
          <w:sz w:val="32"/>
          <w:szCs w:val="32"/>
        </w:rPr>
      </w:pPr>
    </w:p>
    <w:p w:rsidR="00F65717" w:rsidRPr="00F65717" w:rsidRDefault="00F65717" w:rsidP="00F65717">
      <w:pPr>
        <w:widowControl/>
        <w:jc w:val="center"/>
        <w:rPr>
          <w:rFonts w:ascii="仿宋_GB2312" w:eastAsia="仿宋_GB2312" w:hAnsi="微软雅黑" w:cs="宋体"/>
          <w:b/>
          <w:kern w:val="0"/>
          <w:sz w:val="32"/>
          <w:szCs w:val="32"/>
        </w:rPr>
      </w:pPr>
      <w:r w:rsidRPr="0026170B">
        <w:rPr>
          <w:rFonts w:ascii="仿宋_GB2312" w:eastAsia="仿宋_GB2312" w:hAnsi="微软雅黑" w:cs="宋体" w:hint="eastAsia"/>
          <w:b/>
          <w:kern w:val="0"/>
          <w:sz w:val="32"/>
          <w:szCs w:val="32"/>
        </w:rPr>
        <w:t>第</w:t>
      </w:r>
      <w:r>
        <w:rPr>
          <w:rFonts w:ascii="仿宋_GB2312" w:eastAsia="仿宋_GB2312" w:hAnsi="微软雅黑" w:cs="宋体" w:hint="eastAsia"/>
          <w:b/>
          <w:kern w:val="0"/>
          <w:sz w:val="32"/>
          <w:szCs w:val="32"/>
        </w:rPr>
        <w:t>三</w:t>
      </w:r>
      <w:r w:rsidRPr="0026170B">
        <w:rPr>
          <w:rFonts w:ascii="仿宋_GB2312" w:eastAsia="仿宋_GB2312" w:hAnsi="微软雅黑" w:cs="宋体" w:hint="eastAsia"/>
          <w:b/>
          <w:kern w:val="0"/>
          <w:sz w:val="32"/>
          <w:szCs w:val="32"/>
        </w:rPr>
        <w:t>章</w:t>
      </w:r>
      <w:r>
        <w:rPr>
          <w:rFonts w:ascii="仿宋_GB2312" w:eastAsia="仿宋_GB2312" w:hAnsi="微软雅黑" w:cs="宋体" w:hint="eastAsia"/>
          <w:b/>
          <w:kern w:val="0"/>
          <w:sz w:val="32"/>
          <w:szCs w:val="32"/>
        </w:rPr>
        <w:t xml:space="preserve"> 附则</w:t>
      </w:r>
    </w:p>
    <w:p w:rsidR="007B1236" w:rsidRPr="00827E3F" w:rsidRDefault="007B1236" w:rsidP="00B0263D">
      <w:pPr>
        <w:widowControl/>
        <w:ind w:firstLine="420"/>
        <w:jc w:val="left"/>
        <w:rPr>
          <w:rFonts w:ascii="仿宋_GB2312" w:eastAsia="仿宋_GB2312" w:hAnsi="微软雅黑" w:cs="宋体"/>
          <w:kern w:val="0"/>
          <w:sz w:val="32"/>
          <w:szCs w:val="32"/>
        </w:rPr>
      </w:pPr>
      <w:r w:rsidRPr="00F65717">
        <w:rPr>
          <w:rFonts w:ascii="仿宋_GB2312" w:eastAsia="仿宋_GB2312" w:hAnsi="微软雅黑" w:cs="宋体" w:hint="eastAsia"/>
          <w:b/>
          <w:kern w:val="0"/>
          <w:sz w:val="32"/>
          <w:szCs w:val="32"/>
        </w:rPr>
        <w:t>第十条</w:t>
      </w:r>
      <w:r w:rsidRPr="00827E3F">
        <w:rPr>
          <w:rFonts w:ascii="仿宋_GB2312" w:eastAsia="仿宋_GB2312" w:hAnsi="微软雅黑" w:cs="宋体" w:hint="eastAsia"/>
          <w:kern w:val="0"/>
          <w:sz w:val="32"/>
          <w:szCs w:val="32"/>
        </w:rPr>
        <w:t xml:space="preserve"> 本规定由</w:t>
      </w:r>
      <w:r w:rsidR="00F44295" w:rsidRPr="00827E3F">
        <w:rPr>
          <w:rFonts w:ascii="仿宋_GB2312" w:eastAsia="仿宋_GB2312" w:hAnsi="微软雅黑" w:cs="宋体" w:hint="eastAsia"/>
          <w:kern w:val="0"/>
          <w:sz w:val="32"/>
          <w:szCs w:val="32"/>
        </w:rPr>
        <w:t>公共卫生学院</w:t>
      </w:r>
      <w:r w:rsidR="00F65717">
        <w:rPr>
          <w:rFonts w:ascii="仿宋_GB2312" w:eastAsia="仿宋_GB2312" w:hAnsi="微软雅黑" w:cs="宋体" w:hint="eastAsia"/>
          <w:kern w:val="0"/>
          <w:sz w:val="32"/>
          <w:szCs w:val="32"/>
        </w:rPr>
        <w:t>、</w:t>
      </w:r>
      <w:r w:rsidR="00203122">
        <w:rPr>
          <w:rFonts w:ascii="仿宋_GB2312" w:eastAsia="仿宋_GB2312" w:hAnsi="微软雅黑" w:cs="宋体" w:hint="eastAsia"/>
          <w:kern w:val="0"/>
          <w:sz w:val="32"/>
          <w:szCs w:val="32"/>
        </w:rPr>
        <w:t>预防</w:t>
      </w:r>
      <w:r w:rsidR="00F44295" w:rsidRPr="00827E3F">
        <w:rPr>
          <w:rFonts w:ascii="仿宋_GB2312" w:eastAsia="仿宋_GB2312" w:hAnsi="微软雅黑" w:cs="宋体" w:hint="eastAsia"/>
          <w:kern w:val="0"/>
          <w:sz w:val="32"/>
          <w:szCs w:val="32"/>
        </w:rPr>
        <w:t>医学科研实验中心</w:t>
      </w:r>
      <w:r w:rsidRPr="00827E3F">
        <w:rPr>
          <w:rFonts w:ascii="仿宋_GB2312" w:eastAsia="仿宋_GB2312" w:hAnsi="微软雅黑" w:cs="宋体" w:hint="eastAsia"/>
          <w:kern w:val="0"/>
          <w:sz w:val="32"/>
          <w:szCs w:val="32"/>
        </w:rPr>
        <w:t>负责解释。</w:t>
      </w:r>
    </w:p>
    <w:p w:rsidR="007B1236" w:rsidRPr="00827E3F" w:rsidRDefault="007B1236" w:rsidP="00B0263D">
      <w:pPr>
        <w:widowControl/>
        <w:ind w:firstLine="420"/>
        <w:jc w:val="left"/>
        <w:rPr>
          <w:rFonts w:ascii="仿宋_GB2312" w:eastAsia="仿宋_GB2312" w:hAnsi="微软雅黑" w:cs="宋体"/>
          <w:kern w:val="0"/>
          <w:sz w:val="32"/>
          <w:szCs w:val="32"/>
        </w:rPr>
      </w:pPr>
      <w:r w:rsidRPr="00F65717">
        <w:rPr>
          <w:rFonts w:ascii="仿宋_GB2312" w:eastAsia="仿宋_GB2312" w:hAnsi="微软雅黑" w:cs="宋体" w:hint="eastAsia"/>
          <w:b/>
          <w:kern w:val="0"/>
          <w:sz w:val="32"/>
          <w:szCs w:val="32"/>
        </w:rPr>
        <w:t>第十</w:t>
      </w:r>
      <w:r w:rsidR="001E7286">
        <w:rPr>
          <w:rFonts w:ascii="仿宋_GB2312" w:eastAsia="仿宋_GB2312" w:hAnsi="微软雅黑" w:cs="宋体" w:hint="eastAsia"/>
          <w:b/>
          <w:kern w:val="0"/>
          <w:sz w:val="32"/>
          <w:szCs w:val="32"/>
        </w:rPr>
        <w:t>一</w:t>
      </w:r>
      <w:r w:rsidRPr="00F65717">
        <w:rPr>
          <w:rFonts w:ascii="仿宋_GB2312" w:eastAsia="仿宋_GB2312" w:hAnsi="微软雅黑" w:cs="宋体" w:hint="eastAsia"/>
          <w:b/>
          <w:kern w:val="0"/>
          <w:sz w:val="32"/>
          <w:szCs w:val="32"/>
        </w:rPr>
        <w:t>条</w:t>
      </w:r>
      <w:r w:rsidRPr="00827E3F">
        <w:rPr>
          <w:rFonts w:ascii="仿宋_GB2312" w:eastAsia="仿宋_GB2312" w:hAnsi="微软雅黑" w:cs="宋体" w:hint="eastAsia"/>
          <w:kern w:val="0"/>
          <w:sz w:val="32"/>
          <w:szCs w:val="32"/>
        </w:rPr>
        <w:t xml:space="preserve"> 本规定自发布之日起施行。</w:t>
      </w:r>
    </w:p>
    <w:tbl>
      <w:tblPr>
        <w:tblW w:w="15300" w:type="dxa"/>
        <w:jc w:val="center"/>
        <w:tblCellSpacing w:w="0" w:type="dxa"/>
        <w:tblCellMar>
          <w:left w:w="0" w:type="dxa"/>
          <w:right w:w="0" w:type="dxa"/>
        </w:tblCellMar>
        <w:tblLook w:val="04A0" w:firstRow="1" w:lastRow="0" w:firstColumn="1" w:lastColumn="0" w:noHBand="0" w:noVBand="1"/>
      </w:tblPr>
      <w:tblGrid>
        <w:gridCol w:w="15300"/>
      </w:tblGrid>
      <w:tr w:rsidR="00827E3F" w:rsidRPr="00827E3F" w:rsidTr="007B1236">
        <w:trPr>
          <w:tblCellSpacing w:w="0" w:type="dxa"/>
          <w:jc w:val="center"/>
        </w:trPr>
        <w:tc>
          <w:tcPr>
            <w:tcW w:w="0" w:type="auto"/>
            <w:vAlign w:val="center"/>
            <w:hideMark/>
          </w:tcPr>
          <w:p w:rsidR="007B1236" w:rsidRPr="00827E3F" w:rsidRDefault="007B1236" w:rsidP="007B1236">
            <w:pPr>
              <w:widowControl/>
              <w:spacing w:line="360" w:lineRule="atLeast"/>
              <w:jc w:val="left"/>
              <w:rPr>
                <w:rFonts w:ascii="微软雅黑" w:eastAsia="微软雅黑" w:hAnsi="微软雅黑" w:cs="宋体"/>
                <w:kern w:val="0"/>
                <w:sz w:val="20"/>
                <w:szCs w:val="20"/>
              </w:rPr>
            </w:pPr>
            <w:r w:rsidRPr="00827E3F">
              <w:rPr>
                <w:rFonts w:ascii="微软雅黑" w:eastAsia="微软雅黑" w:hAnsi="微软雅黑" w:cs="宋体" w:hint="eastAsia"/>
                <w:kern w:val="0"/>
                <w:sz w:val="20"/>
                <w:szCs w:val="20"/>
              </w:rPr>
              <w:t> </w:t>
            </w:r>
          </w:p>
        </w:tc>
      </w:tr>
    </w:tbl>
    <w:p w:rsidR="007B1236" w:rsidRDefault="007B1236" w:rsidP="007B1236">
      <w:pPr>
        <w:widowControl/>
        <w:jc w:val="left"/>
        <w:rPr>
          <w:rFonts w:ascii="宋体" w:eastAsia="宋体" w:hAnsi="宋体" w:cs="宋体"/>
          <w:kern w:val="0"/>
          <w:sz w:val="24"/>
          <w:szCs w:val="24"/>
        </w:rPr>
      </w:pPr>
    </w:p>
    <w:p w:rsidR="000B46AE" w:rsidRDefault="000B46AE" w:rsidP="007B1236">
      <w:pPr>
        <w:widowControl/>
        <w:jc w:val="left"/>
        <w:rPr>
          <w:rFonts w:ascii="宋体" w:eastAsia="宋体" w:hAnsi="宋体" w:cs="宋体"/>
          <w:kern w:val="0"/>
          <w:sz w:val="24"/>
          <w:szCs w:val="24"/>
        </w:rPr>
      </w:pPr>
    </w:p>
    <w:p w:rsidR="000B46AE" w:rsidRDefault="000B46AE" w:rsidP="000B46AE"/>
    <w:p w:rsidR="000B46AE" w:rsidRDefault="000B46AE" w:rsidP="000B46AE"/>
    <w:p w:rsidR="000B46AE" w:rsidRDefault="000B46AE" w:rsidP="000B46AE"/>
    <w:p w:rsidR="000B46AE" w:rsidRDefault="000B46AE" w:rsidP="000B46AE"/>
    <w:p w:rsidR="000B46AE" w:rsidRDefault="000B46AE" w:rsidP="000B46AE"/>
    <w:p w:rsidR="000B46AE" w:rsidRPr="003C586D" w:rsidRDefault="000B46AE" w:rsidP="000B46AE">
      <w:pPr>
        <w:ind w:firstLineChars="147" w:firstLine="277"/>
        <w:rPr>
          <w:rFonts w:ascii="仿宋_GB2312" w:eastAsia="仿宋_GB2312" w:hAnsi="宋体"/>
          <w:color w:val="000000"/>
          <w:w w:val="90"/>
          <w:sz w:val="32"/>
          <w:szCs w:val="32"/>
        </w:rPr>
      </w:pPr>
      <w:r>
        <w:rPr>
          <w:rFonts w:ascii="Times New Roman" w:eastAsia="宋体" w:hAnsi="Times New Roman"/>
          <w:noProof/>
          <w:w w:val="90"/>
          <w:szCs w:val="24"/>
        </w:rPr>
        <mc:AlternateContent>
          <mc:Choice Requires="wps">
            <w:drawing>
              <wp:anchor distT="0" distB="0" distL="114300" distR="114300" simplePos="0" relativeHeight="251662336" behindDoc="0" locked="0" layoutInCell="1" allowOverlap="1" wp14:anchorId="470EF55B" wp14:editId="23E7840B">
                <wp:simplePos x="0" y="0"/>
                <wp:positionH relativeFrom="column">
                  <wp:posOffset>0</wp:posOffset>
                </wp:positionH>
                <wp:positionV relativeFrom="paragraph">
                  <wp:posOffset>0</wp:posOffset>
                </wp:positionV>
                <wp:extent cx="5392420" cy="0"/>
                <wp:effectExtent l="9525" t="9525" r="8255" b="9525"/>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2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6A1BE4" id="直接连接符 7"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24.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W8ILwIAADMEAAAOAAAAZHJzL2Uyb0RvYy54bWysU82O0zAQviPxDpbvbZpu2m2jpivUtFwW&#10;qLTLA7i201g4tmW7TSvEK/ACSHuDE0fuvA3LYzB2f9SFC0Lk4Iw9M5+/mfk8udk1Em25dUKrAqfd&#10;HkZcUc2EWhf47f2iM8LIeaIYkVrxAu+5wzfT588mrcl5X9daMm4RgCiXt6bAtfcmTxJHa94Q19WG&#10;K3BW2jbEw9auE2ZJC+iNTPq93jBptWXGasqdg9Py4MTTiF9VnPo3VeW4R7LAwM3H1cZ1FdZkOiH5&#10;2hJTC3qkQf6BRUOEgkvPUCXxBG2s+AOqEdRqpyvfpbpJdFUJymMNUE3a+62au5oYHmuB5jhzbpP7&#10;f7D09XZpkWAFvsZIkQZG9Pjp24+Pn39+f4D18esXdB2a1BqXQ+xMLW0ok+7UnbnV9J1DSs9qotY8&#10;kr3fG0BIQ0byJCVsnIGrVu0rzSCGbLyOHdtVtgmQ0Au0i4PZnwfDdx5ROBxcjftZH+ZHT76E5KdE&#10;Y51/yXWDglFgKVToGcnJ9tb5QITkp5BwrPRCSBnnLhVqCzwe9AcxwWkpWHCGMGfXq5m0aEuCcuIX&#10;qwLPZZjVG8UiWM0Jmx9tT4Q82HC5VAEPSgE6R+sgjffj3ng+mo+yTtYfzjtZryw7LxazrDNcpNeD&#10;8qqczcr0Q6CWZnktGOMqsDvJNM3+TgbHB3MQ2Fmo5zYkT9Fjv4Ds6R9Jx1mG8R2EsNJsv7SnGYMy&#10;Y/DxFQXpX+7Bvnzr018AAAD//wMAUEsDBBQABgAIAAAAIQA55lUh2QAAAAIBAAAPAAAAZHJzL2Rv&#10;d25yZXYueG1sTI/BTsMwEETvSP0HaytxqahDQFUJcSoE5MaFFsR1Gy9JRLxOY7cNfD3bXuAy0mhW&#10;M2/z1eg6daAhtJ4NXM8TUMSVty3XBt425dUSVIjIFjvPZOCbAqyKyUWOmfVHfqXDOtZKSjhkaKCJ&#10;sc+0DlVDDsPc98SSffrBYRQ71NoOeJRy1+k0SRbaYcuy0GBPjw1VX+u9MxDKd9qVP7Nqlnzc1J7S&#10;3dPLMxpzOR0f7kFFGuPfMZzwBR0KYdr6PdugOgPySDyrZMvbuxTU9mR1kev/6MUvAAAA//8DAFBL&#10;AQItABQABgAIAAAAIQC2gziS/gAAAOEBAAATAAAAAAAAAAAAAAAAAAAAAABbQ29udGVudF9UeXBl&#10;c10ueG1sUEsBAi0AFAAGAAgAAAAhADj9If/WAAAAlAEAAAsAAAAAAAAAAAAAAAAALwEAAF9yZWxz&#10;Ly5yZWxzUEsBAi0AFAAGAAgAAAAhAJTlbwgvAgAAMwQAAA4AAAAAAAAAAAAAAAAALgIAAGRycy9l&#10;Mm9Eb2MueG1sUEsBAi0AFAAGAAgAAAAhADnmVSHZAAAAAgEAAA8AAAAAAAAAAAAAAAAAiQQAAGRy&#10;cy9kb3ducmV2LnhtbFBLBQYAAAAABAAEAPMAAACPBQAAAAA=&#10;"/>
            </w:pict>
          </mc:Fallback>
        </mc:AlternateContent>
      </w:r>
      <w:r w:rsidRPr="003C586D">
        <w:rPr>
          <w:rFonts w:ascii="仿宋_GB2312" w:eastAsia="仿宋_GB2312" w:hAnsi="宋体" w:hint="eastAsia"/>
          <w:color w:val="000000"/>
          <w:w w:val="90"/>
          <w:sz w:val="32"/>
          <w:szCs w:val="32"/>
        </w:rPr>
        <w:t>安徽医科大公共卫生学院党政办公室</w:t>
      </w:r>
      <w:r>
        <w:rPr>
          <w:rFonts w:ascii="仿宋_GB2312" w:eastAsia="仿宋_GB2312" w:hAnsi="宋体" w:hint="eastAsia"/>
          <w:color w:val="000000"/>
          <w:w w:val="90"/>
          <w:sz w:val="32"/>
          <w:szCs w:val="32"/>
        </w:rPr>
        <w:t xml:space="preserve">    </w:t>
      </w:r>
      <w:r w:rsidRPr="00C24298">
        <w:rPr>
          <w:rFonts w:ascii="仿宋_GB2312" w:eastAsia="仿宋_GB2312" w:hAnsi="宋体" w:hint="eastAsia"/>
          <w:color w:val="000000"/>
          <w:w w:val="90"/>
          <w:sz w:val="32"/>
          <w:szCs w:val="32"/>
        </w:rPr>
        <w:t>202</w:t>
      </w:r>
      <w:r>
        <w:rPr>
          <w:rFonts w:ascii="仿宋_GB2312" w:eastAsia="仿宋_GB2312" w:hAnsi="宋体"/>
          <w:color w:val="000000"/>
          <w:w w:val="90"/>
          <w:sz w:val="32"/>
          <w:szCs w:val="32"/>
        </w:rPr>
        <w:t>1</w:t>
      </w:r>
      <w:r w:rsidRPr="00C24298">
        <w:rPr>
          <w:rFonts w:ascii="仿宋_GB2312" w:eastAsia="仿宋_GB2312" w:hAnsi="宋体" w:hint="eastAsia"/>
          <w:color w:val="000000"/>
          <w:w w:val="90"/>
          <w:sz w:val="32"/>
          <w:szCs w:val="32"/>
        </w:rPr>
        <w:t>年1</w:t>
      </w:r>
      <w:r>
        <w:rPr>
          <w:rFonts w:ascii="仿宋_GB2312" w:eastAsia="仿宋_GB2312" w:hAnsi="宋体"/>
          <w:color w:val="000000"/>
          <w:w w:val="90"/>
          <w:sz w:val="32"/>
          <w:szCs w:val="32"/>
        </w:rPr>
        <w:t>1</w:t>
      </w:r>
      <w:r w:rsidRPr="00C24298">
        <w:rPr>
          <w:rFonts w:ascii="仿宋_GB2312" w:eastAsia="仿宋_GB2312" w:hAnsi="宋体" w:hint="eastAsia"/>
          <w:color w:val="000000"/>
          <w:w w:val="90"/>
          <w:sz w:val="32"/>
          <w:szCs w:val="32"/>
        </w:rPr>
        <w:t>月</w:t>
      </w:r>
      <w:r>
        <w:rPr>
          <w:rFonts w:ascii="仿宋_GB2312" w:eastAsia="仿宋_GB2312" w:hAnsi="宋体"/>
          <w:color w:val="000000"/>
          <w:w w:val="90"/>
          <w:sz w:val="32"/>
          <w:szCs w:val="32"/>
        </w:rPr>
        <w:t>12</w:t>
      </w:r>
      <w:r w:rsidRPr="00C24298">
        <w:rPr>
          <w:rFonts w:ascii="仿宋_GB2312" w:eastAsia="仿宋_GB2312" w:hAnsi="宋体" w:hint="eastAsia"/>
          <w:color w:val="000000"/>
          <w:w w:val="90"/>
          <w:sz w:val="32"/>
          <w:szCs w:val="32"/>
        </w:rPr>
        <w:t>日</w:t>
      </w:r>
      <w:r w:rsidRPr="003C586D">
        <w:rPr>
          <w:rFonts w:ascii="仿宋_GB2312" w:eastAsia="仿宋_GB2312" w:hAnsi="宋体" w:hint="eastAsia"/>
          <w:color w:val="000000"/>
          <w:w w:val="90"/>
          <w:sz w:val="32"/>
          <w:szCs w:val="32"/>
        </w:rPr>
        <w:t>印发</w:t>
      </w:r>
    </w:p>
    <w:p w:rsidR="000B46AE" w:rsidRPr="000B46AE" w:rsidRDefault="000B46AE" w:rsidP="000B46AE">
      <w:pPr>
        <w:rPr>
          <w:szCs w:val="24"/>
        </w:rPr>
      </w:pPr>
      <w:r>
        <w:rPr>
          <w:noProof/>
          <w:szCs w:val="24"/>
        </w:rPr>
        <mc:AlternateContent>
          <mc:Choice Requires="wps">
            <w:drawing>
              <wp:anchor distT="0" distB="0" distL="114300" distR="114300" simplePos="0" relativeHeight="251660800" behindDoc="0" locked="0" layoutInCell="1" allowOverlap="1" wp14:anchorId="03C167A0" wp14:editId="2DB11F7F">
                <wp:simplePos x="0" y="0"/>
                <wp:positionH relativeFrom="column">
                  <wp:posOffset>0</wp:posOffset>
                </wp:positionH>
                <wp:positionV relativeFrom="paragraph">
                  <wp:posOffset>0</wp:posOffset>
                </wp:positionV>
                <wp:extent cx="5392420" cy="0"/>
                <wp:effectExtent l="9525" t="9525" r="8255" b="9525"/>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2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4502CC" id="直接连接符 6"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24.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rZpLgIAADMEAAAOAAAAZHJzL2Uyb0RvYy54bWysU8GO0zAQvSPxD5bv3TTdtLRR0xVqWi4L&#10;VNrlA1zbaSwc27LdphXiF/gBJG5w4sidv2H5DMZuU3XhghA5OGPPzPObmefpzb6RaMetE1oVOL3q&#10;Y8QV1UyoTYHf3C97Y4ycJ4oRqRUv8IE7fDN7+mTampwPdK0l4xYBiHJ5awpce2/yJHG05g1xV9pw&#10;Bc5K24Z42NpNwixpAb2RyaDfHyWttsxYTblzcFoenXgW8auKU/+6qhz3SBYYuPm42riuw5rMpiTf&#10;WGJqQU80yD+waIhQcOkZqiSeoK0Vf0A1glrtdOWvqG4SXVWC8lgDVJP2f6vmriaGx1qgOc6c2+T+&#10;Hyx9tVtZJFiBRxgp0sCIHj5++/Hh88/vn2B9+PoFjUKTWuNyiJ2rlQ1l0r26M7eavnVI6XlN1IZH&#10;svcHAwhpyEgepYSNM3DVun2pGcSQrdexY/vKNgESeoH2cTCH82D43iMKh8PrySAbwPxo50tI3iUa&#10;6/wLrhsUjAJLoULPSE52t84HIiTvQsKx0kshZZy7VKgt8GQ4GMYEp6VgwRnCnN2s59KiHQnKiV+s&#10;CjyXYVZvFYtgNSdscbI9EfJow+VSBTwoBeicrKM03k36k8V4Mc562WC06GX9suw9X86z3miZPhuW&#10;1+V8XqbvA7U0y2vBGFeBXSfTNPs7GZwezFFgZ6Ge25A8Ro/9ArLdP5KOswzjOwphrdlhZbsZgzJj&#10;8OkVBelf7sG+fOuzXwAAAP//AwBQSwMEFAAGAAgAAAAhADnmVSHZAAAAAgEAAA8AAABkcnMvZG93&#10;bnJldi54bWxMj8FOwzAQRO9I/QdrK3GpqENAVQlxKgTkxoUWxHUbL0lEvE5jtw18Pdte4DLSaFYz&#10;b/PV6Dp1oCG0ng1czxNQxJW3LdcG3jbl1RJUiMgWO89k4JsCrIrJRY6Z9Ud+pcM61kpKOGRooImx&#10;z7QOVUMOw9z3xJJ9+sFhFDvU2g54lHLX6TRJFtphy7LQYE+PDVVf670zEMp32pU/s2qWfNzUntLd&#10;08szGnM5HR/uQUUa498xnPAFHQph2vo926A6A/JIPKtky9u7FNT2ZHWR6//oxS8AAAD//wMAUEsB&#10;Ai0AFAAGAAgAAAAhALaDOJL+AAAA4QEAABMAAAAAAAAAAAAAAAAAAAAAAFtDb250ZW50X1R5cGVz&#10;XS54bWxQSwECLQAUAAYACAAAACEAOP0h/9YAAACUAQAACwAAAAAAAAAAAAAAAAAvAQAAX3JlbHMv&#10;LnJlbHNQSwECLQAUAAYACAAAACEASHK2aS4CAAAzBAAADgAAAAAAAAAAAAAAAAAuAgAAZHJzL2Uy&#10;b0RvYy54bWxQSwECLQAUAAYACAAAACEAOeZVIdkAAAACAQAADwAAAAAAAAAAAAAAAACIBAAAZHJz&#10;L2Rvd25yZXYueG1sUEsFBgAAAAAEAAQA8wAAAI4FAAAAAA==&#10;"/>
            </w:pict>
          </mc:Fallback>
        </mc:AlternateContent>
      </w:r>
    </w:p>
    <w:sectPr w:rsidR="000B46AE" w:rsidRPr="000B46AE">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57B2" w:rsidRDefault="005157B2" w:rsidP="00CF1782">
      <w:r>
        <w:separator/>
      </w:r>
    </w:p>
  </w:endnote>
  <w:endnote w:type="continuationSeparator" w:id="0">
    <w:p w:rsidR="005157B2" w:rsidRDefault="005157B2" w:rsidP="00CF1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5699837"/>
      <w:docPartObj>
        <w:docPartGallery w:val="Page Numbers (Bottom of Page)"/>
        <w:docPartUnique/>
      </w:docPartObj>
    </w:sdtPr>
    <w:sdtEndPr/>
    <w:sdtContent>
      <w:p w:rsidR="00332045" w:rsidRDefault="00332045">
        <w:pPr>
          <w:pStyle w:val="a7"/>
          <w:jc w:val="right"/>
        </w:pPr>
        <w:r>
          <w:fldChar w:fldCharType="begin"/>
        </w:r>
        <w:r>
          <w:instrText>PAGE   \* MERGEFORMAT</w:instrText>
        </w:r>
        <w:r>
          <w:fldChar w:fldCharType="separate"/>
        </w:r>
        <w:r w:rsidR="00AB6893" w:rsidRPr="00AB6893">
          <w:rPr>
            <w:noProof/>
            <w:lang w:val="zh-CN"/>
          </w:rPr>
          <w:t>1</w:t>
        </w:r>
        <w:r>
          <w:fldChar w:fldCharType="end"/>
        </w:r>
      </w:p>
    </w:sdtContent>
  </w:sdt>
  <w:p w:rsidR="00332045" w:rsidRDefault="00332045">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57B2" w:rsidRDefault="005157B2" w:rsidP="00CF1782">
      <w:r>
        <w:separator/>
      </w:r>
    </w:p>
  </w:footnote>
  <w:footnote w:type="continuationSeparator" w:id="0">
    <w:p w:rsidR="005157B2" w:rsidRDefault="005157B2" w:rsidP="00CF17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892"/>
    <w:rsid w:val="00004D9A"/>
    <w:rsid w:val="00027706"/>
    <w:rsid w:val="000369D6"/>
    <w:rsid w:val="00041D9F"/>
    <w:rsid w:val="000B468D"/>
    <w:rsid w:val="000B46AE"/>
    <w:rsid w:val="000D24BD"/>
    <w:rsid w:val="00100089"/>
    <w:rsid w:val="0011733D"/>
    <w:rsid w:val="00143F29"/>
    <w:rsid w:val="0015417D"/>
    <w:rsid w:val="001970AF"/>
    <w:rsid w:val="001E7286"/>
    <w:rsid w:val="00203122"/>
    <w:rsid w:val="00210006"/>
    <w:rsid w:val="002437B7"/>
    <w:rsid w:val="0026170B"/>
    <w:rsid w:val="002E7113"/>
    <w:rsid w:val="00321D5F"/>
    <w:rsid w:val="00332045"/>
    <w:rsid w:val="00335624"/>
    <w:rsid w:val="003360AD"/>
    <w:rsid w:val="0034213E"/>
    <w:rsid w:val="003560C4"/>
    <w:rsid w:val="00417B14"/>
    <w:rsid w:val="0044118A"/>
    <w:rsid w:val="0047135D"/>
    <w:rsid w:val="004866E7"/>
    <w:rsid w:val="004C04EB"/>
    <w:rsid w:val="005157B2"/>
    <w:rsid w:val="005463B5"/>
    <w:rsid w:val="00571014"/>
    <w:rsid w:val="005762BD"/>
    <w:rsid w:val="005961D3"/>
    <w:rsid w:val="005F5E43"/>
    <w:rsid w:val="0062797B"/>
    <w:rsid w:val="00647EFC"/>
    <w:rsid w:val="006A6E8C"/>
    <w:rsid w:val="006A7D6C"/>
    <w:rsid w:val="006C497E"/>
    <w:rsid w:val="006E5D67"/>
    <w:rsid w:val="00714884"/>
    <w:rsid w:val="00753FC9"/>
    <w:rsid w:val="007B1236"/>
    <w:rsid w:val="007C453A"/>
    <w:rsid w:val="007F2D86"/>
    <w:rsid w:val="008146B8"/>
    <w:rsid w:val="00827E3F"/>
    <w:rsid w:val="008C245C"/>
    <w:rsid w:val="009927D2"/>
    <w:rsid w:val="00994E24"/>
    <w:rsid w:val="009B3015"/>
    <w:rsid w:val="009D2427"/>
    <w:rsid w:val="009D3F7A"/>
    <w:rsid w:val="00A2260E"/>
    <w:rsid w:val="00AB6893"/>
    <w:rsid w:val="00B0263D"/>
    <w:rsid w:val="00B102D0"/>
    <w:rsid w:val="00B17832"/>
    <w:rsid w:val="00B40DD8"/>
    <w:rsid w:val="00B655FE"/>
    <w:rsid w:val="00C931E7"/>
    <w:rsid w:val="00CA5E5F"/>
    <w:rsid w:val="00CC1724"/>
    <w:rsid w:val="00CF1782"/>
    <w:rsid w:val="00CF4F77"/>
    <w:rsid w:val="00D014FC"/>
    <w:rsid w:val="00D84451"/>
    <w:rsid w:val="00DC21AD"/>
    <w:rsid w:val="00E04C9D"/>
    <w:rsid w:val="00E27AA1"/>
    <w:rsid w:val="00E56F15"/>
    <w:rsid w:val="00E57892"/>
    <w:rsid w:val="00ED46FE"/>
    <w:rsid w:val="00F44295"/>
    <w:rsid w:val="00F65717"/>
    <w:rsid w:val="00FD363D"/>
    <w:rsid w:val="00FE52EE"/>
    <w:rsid w:val="00FF3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A29C47"/>
  <w15:docId w15:val="{CFDA6839-8281-4E8F-9510-2869A7EC6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04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1236"/>
    <w:rPr>
      <w:sz w:val="18"/>
      <w:szCs w:val="18"/>
    </w:rPr>
  </w:style>
  <w:style w:type="character" w:customStyle="1" w:styleId="a4">
    <w:name w:val="批注框文本 字符"/>
    <w:basedOn w:val="a0"/>
    <w:link w:val="a3"/>
    <w:uiPriority w:val="99"/>
    <w:semiHidden/>
    <w:rsid w:val="007B1236"/>
    <w:rPr>
      <w:sz w:val="18"/>
      <w:szCs w:val="18"/>
    </w:rPr>
  </w:style>
  <w:style w:type="paragraph" w:styleId="a5">
    <w:name w:val="header"/>
    <w:basedOn w:val="a"/>
    <w:link w:val="a6"/>
    <w:uiPriority w:val="99"/>
    <w:unhideWhenUsed/>
    <w:rsid w:val="00CF178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CF1782"/>
    <w:rPr>
      <w:sz w:val="18"/>
      <w:szCs w:val="18"/>
    </w:rPr>
  </w:style>
  <w:style w:type="paragraph" w:styleId="a7">
    <w:name w:val="footer"/>
    <w:basedOn w:val="a"/>
    <w:link w:val="a8"/>
    <w:uiPriority w:val="99"/>
    <w:unhideWhenUsed/>
    <w:rsid w:val="00CF1782"/>
    <w:pPr>
      <w:tabs>
        <w:tab w:val="center" w:pos="4153"/>
        <w:tab w:val="right" w:pos="8306"/>
      </w:tabs>
      <w:snapToGrid w:val="0"/>
      <w:jc w:val="left"/>
    </w:pPr>
    <w:rPr>
      <w:sz w:val="18"/>
      <w:szCs w:val="18"/>
    </w:rPr>
  </w:style>
  <w:style w:type="character" w:customStyle="1" w:styleId="a8">
    <w:name w:val="页脚 字符"/>
    <w:basedOn w:val="a0"/>
    <w:link w:val="a7"/>
    <w:uiPriority w:val="99"/>
    <w:rsid w:val="00CF178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0326183">
      <w:bodyDiv w:val="1"/>
      <w:marLeft w:val="0"/>
      <w:marRight w:val="0"/>
      <w:marTop w:val="0"/>
      <w:marBottom w:val="0"/>
      <w:divBdr>
        <w:top w:val="none" w:sz="0" w:space="0" w:color="auto"/>
        <w:left w:val="none" w:sz="0" w:space="0" w:color="auto"/>
        <w:bottom w:val="none" w:sz="0" w:space="0" w:color="auto"/>
        <w:right w:val="none" w:sz="0" w:space="0" w:color="auto"/>
      </w:divBdr>
      <w:divsChild>
        <w:div w:id="1101730081">
          <w:marLeft w:val="0"/>
          <w:marRight w:val="0"/>
          <w:marTop w:val="225"/>
          <w:marBottom w:val="0"/>
          <w:divBdr>
            <w:top w:val="none" w:sz="0" w:space="0" w:color="auto"/>
            <w:left w:val="none" w:sz="0" w:space="0" w:color="auto"/>
            <w:bottom w:val="none" w:sz="0" w:space="0" w:color="auto"/>
            <w:right w:val="none" w:sz="0" w:space="0" w:color="auto"/>
          </w:divBdr>
          <w:divsChild>
            <w:div w:id="32003740">
              <w:marLeft w:val="0"/>
              <w:marRight w:val="0"/>
              <w:marTop w:val="0"/>
              <w:marBottom w:val="0"/>
              <w:divBdr>
                <w:top w:val="none" w:sz="0" w:space="0" w:color="auto"/>
                <w:left w:val="none" w:sz="0" w:space="0" w:color="auto"/>
                <w:bottom w:val="none" w:sz="0" w:space="0" w:color="auto"/>
                <w:right w:val="none" w:sz="0" w:space="0" w:color="auto"/>
              </w:divBdr>
              <w:divsChild>
                <w:div w:id="133449433">
                  <w:marLeft w:val="0"/>
                  <w:marRight w:val="0"/>
                  <w:marTop w:val="0"/>
                  <w:marBottom w:val="0"/>
                  <w:divBdr>
                    <w:top w:val="none" w:sz="0" w:space="0" w:color="auto"/>
                    <w:left w:val="none" w:sz="0" w:space="0" w:color="auto"/>
                    <w:bottom w:val="none" w:sz="0" w:space="0" w:color="auto"/>
                    <w:right w:val="none" w:sz="0" w:space="0" w:color="auto"/>
                  </w:divBdr>
                  <w:divsChild>
                    <w:div w:id="1752578437">
                      <w:marLeft w:val="0"/>
                      <w:marRight w:val="0"/>
                      <w:marTop w:val="0"/>
                      <w:marBottom w:val="0"/>
                      <w:divBdr>
                        <w:top w:val="none" w:sz="0" w:space="0" w:color="auto"/>
                        <w:left w:val="none" w:sz="0" w:space="0" w:color="auto"/>
                        <w:bottom w:val="none" w:sz="0" w:space="0" w:color="auto"/>
                        <w:right w:val="none" w:sz="0" w:space="0" w:color="auto"/>
                      </w:divBdr>
                    </w:div>
                    <w:div w:id="829717551">
                      <w:marLeft w:val="0"/>
                      <w:marRight w:val="0"/>
                      <w:marTop w:val="0"/>
                      <w:marBottom w:val="0"/>
                      <w:divBdr>
                        <w:top w:val="none" w:sz="0" w:space="0" w:color="auto"/>
                        <w:left w:val="none" w:sz="0" w:space="0" w:color="auto"/>
                        <w:bottom w:val="none" w:sz="0" w:space="0" w:color="auto"/>
                        <w:right w:val="none" w:sz="0" w:space="0" w:color="auto"/>
                      </w:divBdr>
                    </w:div>
                    <w:div w:id="1084953829">
                      <w:marLeft w:val="0"/>
                      <w:marRight w:val="0"/>
                      <w:marTop w:val="0"/>
                      <w:marBottom w:val="0"/>
                      <w:divBdr>
                        <w:top w:val="none" w:sz="0" w:space="0" w:color="auto"/>
                        <w:left w:val="none" w:sz="0" w:space="0" w:color="auto"/>
                        <w:bottom w:val="none" w:sz="0" w:space="0" w:color="auto"/>
                        <w:right w:val="none" w:sz="0" w:space="0" w:color="auto"/>
                      </w:divBdr>
                    </w:div>
                    <w:div w:id="294917380">
                      <w:marLeft w:val="0"/>
                      <w:marRight w:val="0"/>
                      <w:marTop w:val="0"/>
                      <w:marBottom w:val="0"/>
                      <w:divBdr>
                        <w:top w:val="none" w:sz="0" w:space="0" w:color="auto"/>
                        <w:left w:val="none" w:sz="0" w:space="0" w:color="auto"/>
                        <w:bottom w:val="none" w:sz="0" w:space="0" w:color="auto"/>
                        <w:right w:val="none" w:sz="0" w:space="0" w:color="auto"/>
                      </w:divBdr>
                    </w:div>
                    <w:div w:id="1046686691">
                      <w:marLeft w:val="0"/>
                      <w:marRight w:val="0"/>
                      <w:marTop w:val="0"/>
                      <w:marBottom w:val="0"/>
                      <w:divBdr>
                        <w:top w:val="none" w:sz="0" w:space="0" w:color="auto"/>
                        <w:left w:val="none" w:sz="0" w:space="0" w:color="auto"/>
                        <w:bottom w:val="none" w:sz="0" w:space="0" w:color="auto"/>
                        <w:right w:val="none" w:sz="0" w:space="0" w:color="auto"/>
                      </w:divBdr>
                    </w:div>
                    <w:div w:id="758870919">
                      <w:marLeft w:val="0"/>
                      <w:marRight w:val="0"/>
                      <w:marTop w:val="0"/>
                      <w:marBottom w:val="0"/>
                      <w:divBdr>
                        <w:top w:val="none" w:sz="0" w:space="0" w:color="auto"/>
                        <w:left w:val="none" w:sz="0" w:space="0" w:color="auto"/>
                        <w:bottom w:val="none" w:sz="0" w:space="0" w:color="auto"/>
                        <w:right w:val="none" w:sz="0" w:space="0" w:color="auto"/>
                      </w:divBdr>
                    </w:div>
                    <w:div w:id="465968986">
                      <w:marLeft w:val="0"/>
                      <w:marRight w:val="0"/>
                      <w:marTop w:val="0"/>
                      <w:marBottom w:val="0"/>
                      <w:divBdr>
                        <w:top w:val="none" w:sz="0" w:space="0" w:color="auto"/>
                        <w:left w:val="none" w:sz="0" w:space="0" w:color="auto"/>
                        <w:bottom w:val="none" w:sz="0" w:space="0" w:color="auto"/>
                        <w:right w:val="none" w:sz="0" w:space="0" w:color="auto"/>
                      </w:divBdr>
                    </w:div>
                    <w:div w:id="1491948009">
                      <w:marLeft w:val="0"/>
                      <w:marRight w:val="0"/>
                      <w:marTop w:val="0"/>
                      <w:marBottom w:val="0"/>
                      <w:divBdr>
                        <w:top w:val="none" w:sz="0" w:space="0" w:color="auto"/>
                        <w:left w:val="none" w:sz="0" w:space="0" w:color="auto"/>
                        <w:bottom w:val="none" w:sz="0" w:space="0" w:color="auto"/>
                        <w:right w:val="none" w:sz="0" w:space="0" w:color="auto"/>
                      </w:divBdr>
                    </w:div>
                    <w:div w:id="39257461">
                      <w:marLeft w:val="0"/>
                      <w:marRight w:val="0"/>
                      <w:marTop w:val="0"/>
                      <w:marBottom w:val="0"/>
                      <w:divBdr>
                        <w:top w:val="none" w:sz="0" w:space="0" w:color="auto"/>
                        <w:left w:val="none" w:sz="0" w:space="0" w:color="auto"/>
                        <w:bottom w:val="none" w:sz="0" w:space="0" w:color="auto"/>
                        <w:right w:val="none" w:sz="0" w:space="0" w:color="auto"/>
                      </w:divBdr>
                    </w:div>
                    <w:div w:id="1396196641">
                      <w:marLeft w:val="0"/>
                      <w:marRight w:val="0"/>
                      <w:marTop w:val="0"/>
                      <w:marBottom w:val="0"/>
                      <w:divBdr>
                        <w:top w:val="none" w:sz="0" w:space="0" w:color="auto"/>
                        <w:left w:val="none" w:sz="0" w:space="0" w:color="auto"/>
                        <w:bottom w:val="none" w:sz="0" w:space="0" w:color="auto"/>
                        <w:right w:val="none" w:sz="0" w:space="0" w:color="auto"/>
                      </w:divBdr>
                    </w:div>
                    <w:div w:id="239482471">
                      <w:marLeft w:val="0"/>
                      <w:marRight w:val="0"/>
                      <w:marTop w:val="0"/>
                      <w:marBottom w:val="0"/>
                      <w:divBdr>
                        <w:top w:val="none" w:sz="0" w:space="0" w:color="auto"/>
                        <w:left w:val="none" w:sz="0" w:space="0" w:color="auto"/>
                        <w:bottom w:val="none" w:sz="0" w:space="0" w:color="auto"/>
                        <w:right w:val="none" w:sz="0" w:space="0" w:color="auto"/>
                      </w:divBdr>
                    </w:div>
                    <w:div w:id="919295411">
                      <w:marLeft w:val="0"/>
                      <w:marRight w:val="0"/>
                      <w:marTop w:val="0"/>
                      <w:marBottom w:val="0"/>
                      <w:divBdr>
                        <w:top w:val="none" w:sz="0" w:space="0" w:color="auto"/>
                        <w:left w:val="none" w:sz="0" w:space="0" w:color="auto"/>
                        <w:bottom w:val="none" w:sz="0" w:space="0" w:color="auto"/>
                        <w:right w:val="none" w:sz="0" w:space="0" w:color="auto"/>
                      </w:divBdr>
                    </w:div>
                    <w:div w:id="1286697347">
                      <w:marLeft w:val="0"/>
                      <w:marRight w:val="0"/>
                      <w:marTop w:val="0"/>
                      <w:marBottom w:val="0"/>
                      <w:divBdr>
                        <w:top w:val="none" w:sz="0" w:space="0" w:color="auto"/>
                        <w:left w:val="none" w:sz="0" w:space="0" w:color="auto"/>
                        <w:bottom w:val="none" w:sz="0" w:space="0" w:color="auto"/>
                        <w:right w:val="none" w:sz="0" w:space="0" w:color="auto"/>
                      </w:divBdr>
                    </w:div>
                    <w:div w:id="1460220570">
                      <w:marLeft w:val="0"/>
                      <w:marRight w:val="0"/>
                      <w:marTop w:val="0"/>
                      <w:marBottom w:val="0"/>
                      <w:divBdr>
                        <w:top w:val="none" w:sz="0" w:space="0" w:color="auto"/>
                        <w:left w:val="none" w:sz="0" w:space="0" w:color="auto"/>
                        <w:bottom w:val="none" w:sz="0" w:space="0" w:color="auto"/>
                        <w:right w:val="none" w:sz="0" w:space="0" w:color="auto"/>
                      </w:divBdr>
                    </w:div>
                    <w:div w:id="1388726456">
                      <w:marLeft w:val="0"/>
                      <w:marRight w:val="0"/>
                      <w:marTop w:val="0"/>
                      <w:marBottom w:val="0"/>
                      <w:divBdr>
                        <w:top w:val="none" w:sz="0" w:space="0" w:color="auto"/>
                        <w:left w:val="none" w:sz="0" w:space="0" w:color="auto"/>
                        <w:bottom w:val="none" w:sz="0" w:space="0" w:color="auto"/>
                        <w:right w:val="none" w:sz="0" w:space="0" w:color="auto"/>
                      </w:divBdr>
                    </w:div>
                    <w:div w:id="1435051626">
                      <w:marLeft w:val="0"/>
                      <w:marRight w:val="0"/>
                      <w:marTop w:val="0"/>
                      <w:marBottom w:val="0"/>
                      <w:divBdr>
                        <w:top w:val="none" w:sz="0" w:space="0" w:color="auto"/>
                        <w:left w:val="none" w:sz="0" w:space="0" w:color="auto"/>
                        <w:bottom w:val="none" w:sz="0" w:space="0" w:color="auto"/>
                        <w:right w:val="none" w:sz="0" w:space="0" w:color="auto"/>
                      </w:divBdr>
                    </w:div>
                    <w:div w:id="1250239671">
                      <w:marLeft w:val="0"/>
                      <w:marRight w:val="0"/>
                      <w:marTop w:val="0"/>
                      <w:marBottom w:val="0"/>
                      <w:divBdr>
                        <w:top w:val="none" w:sz="0" w:space="0" w:color="auto"/>
                        <w:left w:val="none" w:sz="0" w:space="0" w:color="auto"/>
                        <w:bottom w:val="none" w:sz="0" w:space="0" w:color="auto"/>
                        <w:right w:val="none" w:sz="0" w:space="0" w:color="auto"/>
                      </w:divBdr>
                    </w:div>
                    <w:div w:id="476410579">
                      <w:marLeft w:val="0"/>
                      <w:marRight w:val="0"/>
                      <w:marTop w:val="0"/>
                      <w:marBottom w:val="0"/>
                      <w:divBdr>
                        <w:top w:val="none" w:sz="0" w:space="0" w:color="auto"/>
                        <w:left w:val="none" w:sz="0" w:space="0" w:color="auto"/>
                        <w:bottom w:val="none" w:sz="0" w:space="0" w:color="auto"/>
                        <w:right w:val="none" w:sz="0" w:space="0" w:color="auto"/>
                      </w:divBdr>
                    </w:div>
                    <w:div w:id="846287175">
                      <w:marLeft w:val="0"/>
                      <w:marRight w:val="0"/>
                      <w:marTop w:val="0"/>
                      <w:marBottom w:val="0"/>
                      <w:divBdr>
                        <w:top w:val="none" w:sz="0" w:space="0" w:color="auto"/>
                        <w:left w:val="none" w:sz="0" w:space="0" w:color="auto"/>
                        <w:bottom w:val="none" w:sz="0" w:space="0" w:color="auto"/>
                        <w:right w:val="none" w:sz="0" w:space="0" w:color="auto"/>
                      </w:divBdr>
                    </w:div>
                    <w:div w:id="1054039651">
                      <w:marLeft w:val="0"/>
                      <w:marRight w:val="0"/>
                      <w:marTop w:val="0"/>
                      <w:marBottom w:val="0"/>
                      <w:divBdr>
                        <w:top w:val="none" w:sz="0" w:space="0" w:color="auto"/>
                        <w:left w:val="none" w:sz="0" w:space="0" w:color="auto"/>
                        <w:bottom w:val="none" w:sz="0" w:space="0" w:color="auto"/>
                        <w:right w:val="none" w:sz="0" w:space="0" w:color="auto"/>
                      </w:divBdr>
                    </w:div>
                    <w:div w:id="222760745">
                      <w:marLeft w:val="0"/>
                      <w:marRight w:val="0"/>
                      <w:marTop w:val="0"/>
                      <w:marBottom w:val="0"/>
                      <w:divBdr>
                        <w:top w:val="none" w:sz="0" w:space="0" w:color="auto"/>
                        <w:left w:val="none" w:sz="0" w:space="0" w:color="auto"/>
                        <w:bottom w:val="none" w:sz="0" w:space="0" w:color="auto"/>
                        <w:right w:val="none" w:sz="0" w:space="0" w:color="auto"/>
                      </w:divBdr>
                    </w:div>
                    <w:div w:id="433356719">
                      <w:marLeft w:val="0"/>
                      <w:marRight w:val="0"/>
                      <w:marTop w:val="0"/>
                      <w:marBottom w:val="0"/>
                      <w:divBdr>
                        <w:top w:val="none" w:sz="0" w:space="0" w:color="auto"/>
                        <w:left w:val="none" w:sz="0" w:space="0" w:color="auto"/>
                        <w:bottom w:val="none" w:sz="0" w:space="0" w:color="auto"/>
                        <w:right w:val="none" w:sz="0" w:space="0" w:color="auto"/>
                      </w:divBdr>
                    </w:div>
                    <w:div w:id="445121296">
                      <w:marLeft w:val="0"/>
                      <w:marRight w:val="0"/>
                      <w:marTop w:val="0"/>
                      <w:marBottom w:val="0"/>
                      <w:divBdr>
                        <w:top w:val="none" w:sz="0" w:space="0" w:color="auto"/>
                        <w:left w:val="none" w:sz="0" w:space="0" w:color="auto"/>
                        <w:bottom w:val="none" w:sz="0" w:space="0" w:color="auto"/>
                        <w:right w:val="none" w:sz="0" w:space="0" w:color="auto"/>
                      </w:divBdr>
                    </w:div>
                    <w:div w:id="121534874">
                      <w:marLeft w:val="0"/>
                      <w:marRight w:val="0"/>
                      <w:marTop w:val="0"/>
                      <w:marBottom w:val="0"/>
                      <w:divBdr>
                        <w:top w:val="none" w:sz="0" w:space="0" w:color="auto"/>
                        <w:left w:val="none" w:sz="0" w:space="0" w:color="auto"/>
                        <w:bottom w:val="none" w:sz="0" w:space="0" w:color="auto"/>
                        <w:right w:val="none" w:sz="0" w:space="0" w:color="auto"/>
                      </w:divBdr>
                    </w:div>
                    <w:div w:id="888220807">
                      <w:marLeft w:val="0"/>
                      <w:marRight w:val="0"/>
                      <w:marTop w:val="0"/>
                      <w:marBottom w:val="0"/>
                      <w:divBdr>
                        <w:top w:val="none" w:sz="0" w:space="0" w:color="auto"/>
                        <w:left w:val="none" w:sz="0" w:space="0" w:color="auto"/>
                        <w:bottom w:val="none" w:sz="0" w:space="0" w:color="auto"/>
                        <w:right w:val="none" w:sz="0" w:space="0" w:color="auto"/>
                      </w:divBdr>
                    </w:div>
                    <w:div w:id="1164586307">
                      <w:marLeft w:val="0"/>
                      <w:marRight w:val="0"/>
                      <w:marTop w:val="0"/>
                      <w:marBottom w:val="0"/>
                      <w:divBdr>
                        <w:top w:val="none" w:sz="0" w:space="0" w:color="auto"/>
                        <w:left w:val="none" w:sz="0" w:space="0" w:color="auto"/>
                        <w:bottom w:val="none" w:sz="0" w:space="0" w:color="auto"/>
                        <w:right w:val="none" w:sz="0" w:space="0" w:color="auto"/>
                      </w:divBdr>
                    </w:div>
                    <w:div w:id="2080056948">
                      <w:marLeft w:val="0"/>
                      <w:marRight w:val="0"/>
                      <w:marTop w:val="0"/>
                      <w:marBottom w:val="0"/>
                      <w:divBdr>
                        <w:top w:val="none" w:sz="0" w:space="0" w:color="auto"/>
                        <w:left w:val="none" w:sz="0" w:space="0" w:color="auto"/>
                        <w:bottom w:val="none" w:sz="0" w:space="0" w:color="auto"/>
                        <w:right w:val="none" w:sz="0" w:space="0" w:color="auto"/>
                      </w:divBdr>
                    </w:div>
                    <w:div w:id="992949447">
                      <w:marLeft w:val="0"/>
                      <w:marRight w:val="0"/>
                      <w:marTop w:val="0"/>
                      <w:marBottom w:val="0"/>
                      <w:divBdr>
                        <w:top w:val="none" w:sz="0" w:space="0" w:color="auto"/>
                        <w:left w:val="none" w:sz="0" w:space="0" w:color="auto"/>
                        <w:bottom w:val="none" w:sz="0" w:space="0" w:color="auto"/>
                        <w:right w:val="none" w:sz="0" w:space="0" w:color="auto"/>
                      </w:divBdr>
                    </w:div>
                    <w:div w:id="1247305567">
                      <w:marLeft w:val="0"/>
                      <w:marRight w:val="0"/>
                      <w:marTop w:val="0"/>
                      <w:marBottom w:val="0"/>
                      <w:divBdr>
                        <w:top w:val="none" w:sz="0" w:space="0" w:color="auto"/>
                        <w:left w:val="none" w:sz="0" w:space="0" w:color="auto"/>
                        <w:bottom w:val="none" w:sz="0" w:space="0" w:color="auto"/>
                        <w:right w:val="none" w:sz="0" w:space="0" w:color="auto"/>
                      </w:divBdr>
                    </w:div>
                    <w:div w:id="1893270989">
                      <w:marLeft w:val="0"/>
                      <w:marRight w:val="0"/>
                      <w:marTop w:val="0"/>
                      <w:marBottom w:val="0"/>
                      <w:divBdr>
                        <w:top w:val="none" w:sz="0" w:space="0" w:color="auto"/>
                        <w:left w:val="none" w:sz="0" w:space="0" w:color="auto"/>
                        <w:bottom w:val="none" w:sz="0" w:space="0" w:color="auto"/>
                        <w:right w:val="none" w:sz="0" w:space="0" w:color="auto"/>
                      </w:divBdr>
                    </w:div>
                    <w:div w:id="216205932">
                      <w:marLeft w:val="0"/>
                      <w:marRight w:val="0"/>
                      <w:marTop w:val="0"/>
                      <w:marBottom w:val="0"/>
                      <w:divBdr>
                        <w:top w:val="none" w:sz="0" w:space="0" w:color="auto"/>
                        <w:left w:val="none" w:sz="0" w:space="0" w:color="auto"/>
                        <w:bottom w:val="none" w:sz="0" w:space="0" w:color="auto"/>
                        <w:right w:val="none" w:sz="0" w:space="0" w:color="auto"/>
                      </w:divBdr>
                    </w:div>
                    <w:div w:id="1456217415">
                      <w:marLeft w:val="0"/>
                      <w:marRight w:val="0"/>
                      <w:marTop w:val="0"/>
                      <w:marBottom w:val="0"/>
                      <w:divBdr>
                        <w:top w:val="none" w:sz="0" w:space="0" w:color="auto"/>
                        <w:left w:val="none" w:sz="0" w:space="0" w:color="auto"/>
                        <w:bottom w:val="none" w:sz="0" w:space="0" w:color="auto"/>
                        <w:right w:val="none" w:sz="0" w:space="0" w:color="auto"/>
                      </w:divBdr>
                    </w:div>
                    <w:div w:id="760182608">
                      <w:marLeft w:val="0"/>
                      <w:marRight w:val="0"/>
                      <w:marTop w:val="0"/>
                      <w:marBottom w:val="0"/>
                      <w:divBdr>
                        <w:top w:val="none" w:sz="0" w:space="0" w:color="auto"/>
                        <w:left w:val="none" w:sz="0" w:space="0" w:color="auto"/>
                        <w:bottom w:val="none" w:sz="0" w:space="0" w:color="auto"/>
                        <w:right w:val="none" w:sz="0" w:space="0" w:color="auto"/>
                      </w:divBdr>
                    </w:div>
                    <w:div w:id="1583643091">
                      <w:marLeft w:val="0"/>
                      <w:marRight w:val="0"/>
                      <w:marTop w:val="0"/>
                      <w:marBottom w:val="0"/>
                      <w:divBdr>
                        <w:top w:val="none" w:sz="0" w:space="0" w:color="auto"/>
                        <w:left w:val="none" w:sz="0" w:space="0" w:color="auto"/>
                        <w:bottom w:val="none" w:sz="0" w:space="0" w:color="auto"/>
                        <w:right w:val="none" w:sz="0" w:space="0" w:color="auto"/>
                      </w:divBdr>
                    </w:div>
                    <w:div w:id="1230917034">
                      <w:marLeft w:val="0"/>
                      <w:marRight w:val="0"/>
                      <w:marTop w:val="0"/>
                      <w:marBottom w:val="0"/>
                      <w:divBdr>
                        <w:top w:val="none" w:sz="0" w:space="0" w:color="auto"/>
                        <w:left w:val="none" w:sz="0" w:space="0" w:color="auto"/>
                        <w:bottom w:val="none" w:sz="0" w:space="0" w:color="auto"/>
                        <w:right w:val="none" w:sz="0" w:space="0" w:color="auto"/>
                      </w:divBdr>
                    </w:div>
                    <w:div w:id="95298236">
                      <w:marLeft w:val="0"/>
                      <w:marRight w:val="0"/>
                      <w:marTop w:val="0"/>
                      <w:marBottom w:val="0"/>
                      <w:divBdr>
                        <w:top w:val="none" w:sz="0" w:space="0" w:color="auto"/>
                        <w:left w:val="none" w:sz="0" w:space="0" w:color="auto"/>
                        <w:bottom w:val="none" w:sz="0" w:space="0" w:color="auto"/>
                        <w:right w:val="none" w:sz="0" w:space="0" w:color="auto"/>
                      </w:divBdr>
                    </w:div>
                    <w:div w:id="19793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Pages>
  <Words>168</Words>
  <Characters>958</Characters>
  <Application>Microsoft Office Word</Application>
  <DocSecurity>0</DocSecurity>
  <Lines>7</Lines>
  <Paragraphs>2</Paragraphs>
  <ScaleCrop>false</ScaleCrop>
  <Company>微软中国</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hp</cp:lastModifiedBy>
  <cp:revision>65</cp:revision>
  <dcterms:created xsi:type="dcterms:W3CDTF">2021-05-10T03:37:00Z</dcterms:created>
  <dcterms:modified xsi:type="dcterms:W3CDTF">2021-11-16T01:18:00Z</dcterms:modified>
</cp:coreProperties>
</file>